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9D6734" w:rsidRDefault="009D6734" w:rsidP="004A7C59">
      <w:pPr>
        <w:jc w:val="center"/>
        <w:rPr>
          <w:rFonts w:ascii="Times New Roman" w:hAnsi="Times New Roman" w:cs="Times New Roman"/>
          <w:b/>
          <w:sz w:val="24"/>
          <w:szCs w:val="24"/>
        </w:rPr>
      </w:pPr>
      <w:r w:rsidRPr="009D6734">
        <w:rPr>
          <w:rFonts w:ascii="Times New Roman" w:hAnsi="Times New Roman" w:cs="Times New Roman"/>
          <w:b/>
          <w:sz w:val="24"/>
          <w:szCs w:val="24"/>
        </w:rPr>
        <w:t>ANÁLISE COMPARATIVA INTERSETORIAL DA AVALIAÇÃO QUALITATIVA E QUANTITATIVA DE RISCO</w:t>
      </w:r>
    </w:p>
    <w:p w:rsidR="00BB52FE" w:rsidRPr="009D6734" w:rsidRDefault="009D6734" w:rsidP="004A7C59">
      <w:pPr>
        <w:jc w:val="center"/>
        <w:rPr>
          <w:rFonts w:ascii="Times New Roman" w:hAnsi="Times New Roman" w:cs="Times New Roman"/>
          <w:szCs w:val="24"/>
          <w:lang w:val="pt-BR"/>
        </w:rPr>
      </w:pPr>
      <w:r w:rsidRPr="009D6734">
        <w:rPr>
          <w:rFonts w:ascii="Times New Roman" w:hAnsi="Times New Roman" w:cs="Times New Roman"/>
          <w:szCs w:val="24"/>
          <w:lang w:val="pt-BR"/>
        </w:rPr>
        <w:t>Guilherme Conceição Rocha</w:t>
      </w:r>
      <w:r w:rsidR="00DD0D2B">
        <w:rPr>
          <w:rFonts w:ascii="Times New Roman" w:hAnsi="Times New Roman" w:cs="Times New Roman"/>
          <w:szCs w:val="24"/>
          <w:vertAlign w:val="superscript"/>
          <w:lang w:val="pt-BR"/>
        </w:rPr>
        <w:t>1</w:t>
      </w:r>
      <w:r w:rsidR="00BB52FE" w:rsidRPr="009D6734">
        <w:rPr>
          <w:rFonts w:ascii="Times New Roman" w:hAnsi="Times New Roman" w:cs="Times New Roman"/>
          <w:szCs w:val="24"/>
          <w:lang w:val="pt-BR"/>
        </w:rPr>
        <w:t xml:space="preserve">, </w:t>
      </w:r>
      <w:r w:rsidRPr="009D6734">
        <w:rPr>
          <w:rFonts w:ascii="Times New Roman" w:hAnsi="Times New Roman" w:cs="Times New Roman"/>
          <w:szCs w:val="24"/>
          <w:lang w:val="pt-BR"/>
        </w:rPr>
        <w:t>Instituto Tecnológico de Aeronáutica (ITA)</w:t>
      </w:r>
    </w:p>
    <w:p w:rsidR="009D6734" w:rsidRPr="009D6734" w:rsidRDefault="009D6734" w:rsidP="004A7C59">
      <w:pPr>
        <w:jc w:val="center"/>
        <w:rPr>
          <w:rFonts w:ascii="Times New Roman" w:hAnsi="Times New Roman" w:cs="Times New Roman"/>
          <w:szCs w:val="24"/>
          <w:lang w:val="pt-BR"/>
        </w:rPr>
      </w:pPr>
      <w:r w:rsidRPr="009D6734">
        <w:rPr>
          <w:rFonts w:ascii="Times New Roman" w:hAnsi="Times New Roman" w:cs="Times New Roman"/>
          <w:szCs w:val="24"/>
          <w:lang w:val="pt-BR"/>
        </w:rPr>
        <w:t>Salvador Jorge da Cunha Ronconi</w:t>
      </w:r>
      <w:r w:rsidR="00DD0D2B">
        <w:rPr>
          <w:rFonts w:ascii="Times New Roman" w:hAnsi="Times New Roman" w:cs="Times New Roman"/>
          <w:szCs w:val="24"/>
          <w:vertAlign w:val="superscript"/>
          <w:lang w:val="pt-BR"/>
        </w:rPr>
        <w:t>2</w:t>
      </w:r>
      <w:r w:rsidRPr="009D6734">
        <w:rPr>
          <w:rFonts w:ascii="Times New Roman" w:hAnsi="Times New Roman" w:cs="Times New Roman"/>
          <w:szCs w:val="24"/>
          <w:lang w:val="pt-BR"/>
        </w:rPr>
        <w:t>, KONATUS</w:t>
      </w:r>
    </w:p>
    <w:p w:rsidR="005F1C0D" w:rsidRPr="00745CED" w:rsidRDefault="005F1C0D" w:rsidP="004A7C59">
      <w:pPr>
        <w:jc w:val="center"/>
        <w:rPr>
          <w:rFonts w:ascii="Times New Roman" w:hAnsi="Times New Roman" w:cs="Times New Roman"/>
          <w:sz w:val="24"/>
          <w:szCs w:val="24"/>
        </w:rPr>
      </w:pPr>
    </w:p>
    <w:p w:rsidR="006311E0" w:rsidRPr="00C61F09" w:rsidRDefault="009D6734" w:rsidP="004A7C59">
      <w:pPr>
        <w:autoSpaceDE w:val="0"/>
        <w:autoSpaceDN w:val="0"/>
        <w:adjustRightInd w:val="0"/>
        <w:spacing w:after="0" w:line="240" w:lineRule="auto"/>
        <w:rPr>
          <w:rFonts w:ascii="Times New Roman" w:hAnsi="Times New Roman" w:cs="Times New Roman"/>
          <w:b/>
          <w:color w:val="1C1C1C"/>
          <w:sz w:val="24"/>
          <w:szCs w:val="24"/>
        </w:rPr>
      </w:pPr>
      <w:r>
        <w:rPr>
          <w:rFonts w:ascii="Times New Roman" w:hAnsi="Times New Roman" w:cs="Times New Roman"/>
          <w:b/>
          <w:color w:val="1C1C1C"/>
          <w:sz w:val="24"/>
          <w:szCs w:val="24"/>
        </w:rPr>
        <w:t>RESUMO</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8F5718" w:rsidRPr="009D6734" w:rsidRDefault="009D6734" w:rsidP="004A7C59">
      <w:pPr>
        <w:autoSpaceDE w:val="0"/>
        <w:autoSpaceDN w:val="0"/>
        <w:adjustRightInd w:val="0"/>
        <w:spacing w:after="0" w:line="240" w:lineRule="auto"/>
        <w:jc w:val="both"/>
        <w:rPr>
          <w:rFonts w:ascii="Times New Roman" w:hAnsi="Times New Roman" w:cs="Times New Roman"/>
          <w:color w:val="1C1C1C"/>
          <w:lang w:val="pt-BR"/>
        </w:rPr>
      </w:pPr>
      <w:r w:rsidRPr="009D6734">
        <w:rPr>
          <w:rFonts w:ascii="Times New Roman" w:hAnsi="Times New Roman" w:cs="Times New Roman"/>
          <w:color w:val="1C1C1C"/>
          <w:lang w:val="pt-BR"/>
        </w:rPr>
        <w:t>Este trabalho faz uma análise comparativa dos métodos, processos e ferramentas empregados na avaliação qualitativa e quantitativa de risco nos setores da aviação, espacial, automotivo, saúde, petróleo e gás, nuclear, mineração e indústria de transformação. Para tanto, analisa-se a base normativa, contexto operacional, taxonomias de cada domínio, bem como estado da prática no uso de recursos tecnológicos para apoiar a avaliação e gerenciamento de riscos em tais setores.</w:t>
      </w:r>
    </w:p>
    <w:p w:rsidR="00D162E0" w:rsidRPr="00C61F09" w:rsidRDefault="00D162E0" w:rsidP="004A7C59">
      <w:pPr>
        <w:jc w:val="both"/>
        <w:rPr>
          <w:rFonts w:ascii="Times New Roman" w:hAnsi="Times New Roman" w:cs="Times New Roman"/>
          <w:color w:val="222222"/>
          <w:sz w:val="24"/>
          <w:szCs w:val="24"/>
        </w:rPr>
      </w:pPr>
    </w:p>
    <w:p w:rsidR="00D162E0" w:rsidRPr="00C61F09" w:rsidRDefault="00541FAF" w:rsidP="00AD2C32">
      <w:pPr>
        <w:pStyle w:val="PargrafodaLista"/>
        <w:numPr>
          <w:ilvl w:val="0"/>
          <w:numId w:val="1"/>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w:t>
      </w:r>
      <w:r w:rsidR="009D6734">
        <w:rPr>
          <w:rFonts w:ascii="Times New Roman" w:hAnsi="Times New Roman" w:cs="Times New Roman"/>
          <w:b/>
          <w:color w:val="1C1C1C"/>
          <w:sz w:val="24"/>
          <w:szCs w:val="24"/>
        </w:rPr>
        <w:t>ÇÃO</w:t>
      </w:r>
    </w:p>
    <w:p w:rsidR="00541FAF"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9D6734" w:rsidRDefault="009D6734" w:rsidP="00220931">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sidRPr="00220931">
        <w:rPr>
          <w:rFonts w:ascii="Times New Roman" w:hAnsi="Times New Roman" w:cs="Times New Roman"/>
          <w:color w:val="1C1C1C"/>
          <w:szCs w:val="24"/>
          <w:lang w:val="pt-BR"/>
        </w:rPr>
        <w:t xml:space="preserve">O processo de avaliação </w:t>
      </w:r>
      <w:r w:rsidR="00220931" w:rsidRPr="00220931">
        <w:rPr>
          <w:rFonts w:ascii="Times New Roman" w:hAnsi="Times New Roman" w:cs="Times New Roman"/>
          <w:color w:val="1C1C1C"/>
          <w:szCs w:val="24"/>
          <w:lang w:val="pt-BR"/>
        </w:rPr>
        <w:t>qualitativ</w:t>
      </w:r>
      <w:r w:rsidR="00220931">
        <w:rPr>
          <w:rFonts w:ascii="Times New Roman" w:hAnsi="Times New Roman" w:cs="Times New Roman"/>
          <w:color w:val="1C1C1C"/>
          <w:szCs w:val="24"/>
          <w:lang w:val="pt-BR"/>
        </w:rPr>
        <w:t>a</w:t>
      </w:r>
      <w:r w:rsidR="00220931" w:rsidRPr="00220931">
        <w:rPr>
          <w:rFonts w:ascii="Times New Roman" w:hAnsi="Times New Roman" w:cs="Times New Roman"/>
          <w:color w:val="1C1C1C"/>
          <w:szCs w:val="24"/>
          <w:lang w:val="pt-BR"/>
        </w:rPr>
        <w:t xml:space="preserve"> e quantitativ</w:t>
      </w:r>
      <w:r w:rsidR="00220931">
        <w:rPr>
          <w:rFonts w:ascii="Times New Roman" w:hAnsi="Times New Roman" w:cs="Times New Roman"/>
          <w:color w:val="1C1C1C"/>
          <w:szCs w:val="24"/>
          <w:lang w:val="pt-BR"/>
        </w:rPr>
        <w:t>a</w:t>
      </w:r>
      <w:r w:rsidR="00220931" w:rsidRPr="00220931">
        <w:rPr>
          <w:rFonts w:ascii="Times New Roman" w:hAnsi="Times New Roman" w:cs="Times New Roman"/>
          <w:color w:val="1C1C1C"/>
          <w:szCs w:val="24"/>
          <w:lang w:val="pt-BR"/>
        </w:rPr>
        <w:t xml:space="preserve"> de riscos é feito tanto no projeto de sistemas quanto durante a operação do mesmo e consiste em pilar básico para </w:t>
      </w:r>
      <w:r w:rsidR="00220931">
        <w:rPr>
          <w:rFonts w:ascii="Times New Roman" w:hAnsi="Times New Roman" w:cs="Times New Roman"/>
          <w:color w:val="1C1C1C"/>
          <w:szCs w:val="24"/>
          <w:lang w:val="pt-BR"/>
        </w:rPr>
        <w:t>assegurar</w:t>
      </w:r>
      <w:r w:rsidR="00220931" w:rsidRPr="00220931">
        <w:rPr>
          <w:rFonts w:ascii="Times New Roman" w:hAnsi="Times New Roman" w:cs="Times New Roman"/>
          <w:color w:val="1C1C1C"/>
          <w:szCs w:val="24"/>
          <w:lang w:val="pt-BR"/>
        </w:rPr>
        <w:t xml:space="preserve"> operações</w:t>
      </w:r>
      <w:r w:rsidR="00220931">
        <w:rPr>
          <w:rFonts w:ascii="Times New Roman" w:hAnsi="Times New Roman" w:cs="Times New Roman"/>
          <w:color w:val="1C1C1C"/>
          <w:szCs w:val="24"/>
          <w:lang w:val="pt-BR"/>
        </w:rPr>
        <w:t xml:space="preserve"> com boas margens de segurança</w:t>
      </w:r>
      <w:r w:rsidR="00220931" w:rsidRPr="00220931">
        <w:rPr>
          <w:rFonts w:ascii="Times New Roman" w:hAnsi="Times New Roman" w:cs="Times New Roman"/>
          <w:color w:val="1C1C1C"/>
          <w:szCs w:val="24"/>
          <w:lang w:val="pt-BR"/>
        </w:rPr>
        <w:t>.</w:t>
      </w:r>
    </w:p>
    <w:p w:rsidR="00220931" w:rsidRDefault="00220931"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220931" w:rsidRDefault="00220931"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Para atender a esse propósito, diferentes </w:t>
      </w:r>
      <w:r w:rsidR="001858B8">
        <w:rPr>
          <w:rFonts w:ascii="Times New Roman" w:hAnsi="Times New Roman" w:cs="Times New Roman"/>
          <w:color w:val="1C1C1C"/>
          <w:szCs w:val="24"/>
          <w:lang w:val="pt-BR"/>
        </w:rPr>
        <w:t>setores industriais</w:t>
      </w:r>
      <w:r>
        <w:rPr>
          <w:rFonts w:ascii="Times New Roman" w:hAnsi="Times New Roman" w:cs="Times New Roman"/>
          <w:color w:val="1C1C1C"/>
          <w:szCs w:val="24"/>
          <w:lang w:val="pt-BR"/>
        </w:rPr>
        <w:t xml:space="preserve"> utilizam diferentes métodos, processos e ferramentas, bem como usam taxonomias</w:t>
      </w:r>
      <w:r w:rsidR="001858B8">
        <w:rPr>
          <w:rFonts w:ascii="Times New Roman" w:hAnsi="Times New Roman" w:cs="Times New Roman"/>
          <w:color w:val="1C1C1C"/>
          <w:szCs w:val="24"/>
          <w:lang w:val="pt-BR"/>
        </w:rPr>
        <w:t xml:space="preserve"> distintas no que diz respeito ao gerenciamento de riscos.</w:t>
      </w:r>
    </w:p>
    <w:p w:rsidR="001858B8" w:rsidRDefault="001858B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1858B8" w:rsidRDefault="001858B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Nesse contexto, realizou-se uma análise comparativa intersetorial, destacando semelhanças e diferenças de métodos, processos, ferramentas e taxonomias, utilizando como base do estudo as referências normativas mais utilizadas em tais setores.</w:t>
      </w:r>
    </w:p>
    <w:p w:rsidR="001858B8" w:rsidRPr="00220931" w:rsidRDefault="001858B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2A4355" w:rsidRPr="002A4355" w:rsidRDefault="002A4355" w:rsidP="004A7C59">
      <w:pPr>
        <w:jc w:val="both"/>
        <w:rPr>
          <w:rFonts w:ascii="Times New Roman" w:hAnsi="Times New Roman" w:cs="Times New Roman"/>
          <w:color w:val="1C1C1C"/>
          <w:szCs w:val="24"/>
        </w:rPr>
      </w:pPr>
    </w:p>
    <w:p w:rsidR="00E01E00" w:rsidRPr="00C61F09" w:rsidRDefault="002E25AF" w:rsidP="00AD2C32">
      <w:pPr>
        <w:pStyle w:val="PargrafodaLista"/>
        <w:numPr>
          <w:ilvl w:val="0"/>
          <w:numId w:val="1"/>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PANORAMA HISTÓRICO</w:t>
      </w:r>
    </w:p>
    <w:p w:rsidR="00726B2F" w:rsidRPr="001858B8" w:rsidRDefault="00726B2F" w:rsidP="001858B8">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F11C4B" w:rsidRPr="007A09E7" w:rsidRDefault="00F11C4B" w:rsidP="00C6385F">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sistematização do processo de avaliação qualitativa e quantitativa de riscos está coadunada com a c</w:t>
      </w:r>
      <w:r w:rsidR="001858B8" w:rsidRPr="001858B8">
        <w:rPr>
          <w:rFonts w:ascii="Times New Roman" w:hAnsi="Times New Roman" w:cs="Times New Roman"/>
          <w:color w:val="1C1C1C"/>
          <w:szCs w:val="24"/>
          <w:lang w:val="pt-BR"/>
        </w:rPr>
        <w:t>riação d</w:t>
      </w:r>
      <w:r>
        <w:rPr>
          <w:rFonts w:ascii="Times New Roman" w:hAnsi="Times New Roman" w:cs="Times New Roman"/>
          <w:color w:val="1C1C1C"/>
          <w:szCs w:val="24"/>
          <w:lang w:val="pt-BR"/>
        </w:rPr>
        <w:t>e</w:t>
      </w:r>
      <w:r w:rsidR="001858B8">
        <w:rPr>
          <w:rFonts w:ascii="Times New Roman" w:hAnsi="Times New Roman" w:cs="Times New Roman"/>
          <w:color w:val="1C1C1C"/>
          <w:szCs w:val="24"/>
          <w:lang w:val="pt-BR"/>
        </w:rPr>
        <w:t xml:space="preserve"> órgãos normativos e</w:t>
      </w:r>
      <w:r w:rsidR="001858B8" w:rsidRPr="001858B8">
        <w:rPr>
          <w:rFonts w:ascii="Times New Roman" w:hAnsi="Times New Roman" w:cs="Times New Roman"/>
          <w:color w:val="1C1C1C"/>
          <w:szCs w:val="24"/>
          <w:lang w:val="pt-BR"/>
        </w:rPr>
        <w:t xml:space="preserve"> agências regula</w:t>
      </w:r>
      <w:r w:rsidR="001858B8">
        <w:rPr>
          <w:rFonts w:ascii="Times New Roman" w:hAnsi="Times New Roman" w:cs="Times New Roman"/>
          <w:color w:val="1C1C1C"/>
          <w:szCs w:val="24"/>
          <w:lang w:val="pt-BR"/>
        </w:rPr>
        <w:t>doras</w:t>
      </w:r>
      <w:r>
        <w:rPr>
          <w:rFonts w:ascii="Times New Roman" w:hAnsi="Times New Roman" w:cs="Times New Roman"/>
          <w:color w:val="1C1C1C"/>
          <w:szCs w:val="24"/>
          <w:lang w:val="pt-BR"/>
        </w:rPr>
        <w:t xml:space="preserve"> em território nacional. Tais entidades contribuíram bastante para a definição de uma base regulatória e estabelecimento meios de cumprimento aceitáveis para gerenciamento de riscos no projeto e na operação de sistemas. A definição da base regulatória inspira-seem</w:t>
      </w:r>
      <w:r w:rsidRPr="007A09E7">
        <w:rPr>
          <w:rFonts w:ascii="Times New Roman" w:hAnsi="Times New Roman" w:cs="Times New Roman"/>
          <w:color w:val="1C1C1C"/>
          <w:szCs w:val="24"/>
          <w:lang w:val="pt-BR"/>
        </w:rPr>
        <w:t xml:space="preserve"> regras </w:t>
      </w:r>
      <w:r>
        <w:rPr>
          <w:rFonts w:ascii="Times New Roman" w:hAnsi="Times New Roman" w:cs="Times New Roman"/>
          <w:color w:val="1C1C1C"/>
          <w:szCs w:val="24"/>
          <w:lang w:val="pt-BR"/>
        </w:rPr>
        <w:t xml:space="preserve">e normas </w:t>
      </w:r>
      <w:r w:rsidRPr="007A09E7">
        <w:rPr>
          <w:rFonts w:ascii="Times New Roman" w:hAnsi="Times New Roman" w:cs="Times New Roman"/>
          <w:color w:val="1C1C1C"/>
          <w:szCs w:val="24"/>
          <w:lang w:val="pt-BR"/>
        </w:rPr>
        <w:t>adotadas por países desenvolvidos</w:t>
      </w:r>
      <w:r>
        <w:rPr>
          <w:rFonts w:ascii="Times New Roman" w:hAnsi="Times New Roman" w:cs="Times New Roman"/>
          <w:color w:val="1C1C1C"/>
          <w:szCs w:val="24"/>
          <w:lang w:val="pt-BR"/>
        </w:rPr>
        <w:t xml:space="preserve"> com as devidas adaptações para o </w:t>
      </w:r>
      <w:r w:rsidRPr="007A09E7">
        <w:rPr>
          <w:rFonts w:ascii="Times New Roman" w:hAnsi="Times New Roman" w:cs="Times New Roman"/>
          <w:color w:val="1C1C1C"/>
          <w:szCs w:val="24"/>
          <w:lang w:val="pt-BR"/>
        </w:rPr>
        <w:t>cenário brasileiro</w:t>
      </w:r>
      <w:r>
        <w:rPr>
          <w:rFonts w:ascii="Times New Roman" w:hAnsi="Times New Roman" w:cs="Times New Roman"/>
          <w:color w:val="1C1C1C"/>
          <w:szCs w:val="24"/>
          <w:lang w:val="pt-BR"/>
        </w:rPr>
        <w:t xml:space="preserve">, por meio da </w:t>
      </w:r>
      <w:r w:rsidR="00C6385F">
        <w:rPr>
          <w:rFonts w:ascii="Times New Roman" w:hAnsi="Times New Roman" w:cs="Times New Roman"/>
          <w:color w:val="1C1C1C"/>
          <w:szCs w:val="24"/>
          <w:lang w:val="pt-BR"/>
        </w:rPr>
        <w:t>p</w:t>
      </w:r>
      <w:r w:rsidRPr="007A09E7">
        <w:rPr>
          <w:rFonts w:ascii="Times New Roman" w:hAnsi="Times New Roman" w:cs="Times New Roman"/>
          <w:color w:val="1C1C1C"/>
          <w:szCs w:val="24"/>
          <w:lang w:val="pt-BR"/>
        </w:rPr>
        <w:t xml:space="preserve">articipação </w:t>
      </w:r>
      <w:r w:rsidR="00C6385F">
        <w:rPr>
          <w:rFonts w:ascii="Times New Roman" w:hAnsi="Times New Roman" w:cs="Times New Roman"/>
          <w:color w:val="1C1C1C"/>
          <w:szCs w:val="24"/>
          <w:lang w:val="pt-BR"/>
        </w:rPr>
        <w:t xml:space="preserve">ativa </w:t>
      </w:r>
      <w:r w:rsidRPr="007A09E7">
        <w:rPr>
          <w:rFonts w:ascii="Times New Roman" w:hAnsi="Times New Roman" w:cs="Times New Roman"/>
          <w:color w:val="1C1C1C"/>
          <w:szCs w:val="24"/>
          <w:lang w:val="pt-BR"/>
        </w:rPr>
        <w:t xml:space="preserve">da comunidade prática </w:t>
      </w:r>
      <w:r w:rsidR="00C6385F">
        <w:rPr>
          <w:rFonts w:ascii="Times New Roman" w:hAnsi="Times New Roman" w:cs="Times New Roman"/>
          <w:color w:val="1C1C1C"/>
          <w:szCs w:val="24"/>
          <w:lang w:val="pt-BR"/>
        </w:rPr>
        <w:t>via consultas públicas</w:t>
      </w:r>
      <w:r w:rsidRPr="007A09E7">
        <w:rPr>
          <w:rFonts w:ascii="Times New Roman" w:hAnsi="Times New Roman" w:cs="Times New Roman"/>
          <w:color w:val="1C1C1C"/>
          <w:szCs w:val="24"/>
          <w:lang w:val="pt-BR"/>
        </w:rPr>
        <w:t>.</w:t>
      </w:r>
    </w:p>
    <w:p w:rsidR="001858B8" w:rsidRDefault="001858B8" w:rsidP="001858B8">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C6385F" w:rsidRDefault="00C6385F" w:rsidP="00C6385F">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lista a seguir contém as datas de criação das principais agências reguladoras e órgãos normativos nacionais.</w:t>
      </w:r>
    </w:p>
    <w:p w:rsidR="001858B8" w:rsidRPr="001858B8" w:rsidRDefault="001858B8" w:rsidP="001858B8">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1858B8"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1858B8">
        <w:rPr>
          <w:rFonts w:ascii="Times New Roman" w:hAnsi="Times New Roman" w:cs="Times New Roman"/>
          <w:color w:val="1C1C1C"/>
          <w:szCs w:val="24"/>
          <w:lang w:val="pt-BR"/>
        </w:rPr>
        <w:t xml:space="preserve">CNEN </w:t>
      </w:r>
      <w:r>
        <w:rPr>
          <w:rFonts w:ascii="Times New Roman" w:hAnsi="Times New Roman" w:cs="Times New Roman"/>
          <w:color w:val="1C1C1C"/>
          <w:szCs w:val="24"/>
          <w:lang w:val="pt-BR"/>
        </w:rPr>
        <w:t xml:space="preserve">- </w:t>
      </w:r>
      <w:r w:rsidRPr="001858B8">
        <w:rPr>
          <w:rFonts w:ascii="Times New Roman" w:hAnsi="Times New Roman" w:cs="Times New Roman"/>
          <w:color w:val="1C1C1C"/>
          <w:szCs w:val="24"/>
          <w:lang w:val="pt-BR"/>
        </w:rPr>
        <w:t>Comissão Nacional de Energia Nuclear</w:t>
      </w:r>
      <w:r>
        <w:rPr>
          <w:rFonts w:ascii="Times New Roman" w:hAnsi="Times New Roman" w:cs="Times New Roman"/>
          <w:color w:val="1C1C1C"/>
          <w:szCs w:val="24"/>
          <w:lang w:val="pt-BR"/>
        </w:rPr>
        <w:t>,</w:t>
      </w:r>
      <w:r w:rsidRPr="001858B8">
        <w:rPr>
          <w:rFonts w:ascii="Times New Roman" w:hAnsi="Times New Roman" w:cs="Times New Roman"/>
          <w:color w:val="1C1C1C"/>
          <w:szCs w:val="24"/>
          <w:lang w:val="pt-BR"/>
        </w:rPr>
        <w:t xml:space="preserve"> agosto de 1962 </w:t>
      </w:r>
      <w:r>
        <w:rPr>
          <w:rFonts w:ascii="Times New Roman" w:hAnsi="Times New Roman" w:cs="Times New Roman"/>
          <w:color w:val="1C1C1C"/>
          <w:szCs w:val="24"/>
          <w:lang w:val="pt-BR"/>
        </w:rPr>
        <w:t>(</w:t>
      </w:r>
      <w:r w:rsidRPr="001858B8">
        <w:rPr>
          <w:rFonts w:ascii="Times New Roman" w:hAnsi="Times New Roman" w:cs="Times New Roman"/>
          <w:color w:val="1C1C1C"/>
          <w:szCs w:val="24"/>
          <w:lang w:val="pt-BR"/>
        </w:rPr>
        <w:t>Lei 4.118</w:t>
      </w:r>
      <w:r>
        <w:rPr>
          <w:rFonts w:ascii="Times New Roman" w:hAnsi="Times New Roman" w:cs="Times New Roman"/>
          <w:color w:val="1C1C1C"/>
          <w:szCs w:val="24"/>
          <w:lang w:val="pt-BR"/>
        </w:rPr>
        <w:t>)</w:t>
      </w:r>
    </w:p>
    <w:p w:rsidR="001858B8" w:rsidRPr="00AB661C"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ANEEL - Agência Nacional de Energia Elétrica, </w:t>
      </w:r>
      <w:r w:rsidRPr="001858B8">
        <w:rPr>
          <w:rFonts w:ascii="Times New Roman" w:hAnsi="Times New Roman" w:cs="Times New Roman"/>
          <w:color w:val="1C1C1C"/>
          <w:szCs w:val="24"/>
          <w:lang w:val="pt-BR"/>
        </w:rPr>
        <w:t>dezembro de</w:t>
      </w:r>
      <w:r w:rsidRPr="00AB661C">
        <w:rPr>
          <w:rFonts w:ascii="Times New Roman" w:hAnsi="Times New Roman" w:cs="Times New Roman"/>
          <w:color w:val="1C1C1C"/>
          <w:szCs w:val="24"/>
          <w:lang w:val="pt-BR"/>
        </w:rPr>
        <w:t xml:space="preserve"> 1996 (Lei 9.427)</w:t>
      </w:r>
    </w:p>
    <w:p w:rsidR="001858B8" w:rsidRPr="00AB661C"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ANATEL - Agência Nacional de Telecomunicações, </w:t>
      </w:r>
      <w:r w:rsidRPr="001858B8">
        <w:rPr>
          <w:rFonts w:ascii="Times New Roman" w:hAnsi="Times New Roman" w:cs="Times New Roman"/>
          <w:color w:val="1C1C1C"/>
          <w:szCs w:val="24"/>
          <w:lang w:val="pt-BR"/>
        </w:rPr>
        <w:t>junho de</w:t>
      </w:r>
      <w:r w:rsidRPr="00AB661C">
        <w:rPr>
          <w:rFonts w:ascii="Times New Roman" w:hAnsi="Times New Roman" w:cs="Times New Roman"/>
          <w:color w:val="1C1C1C"/>
          <w:szCs w:val="24"/>
          <w:lang w:val="pt-BR"/>
        </w:rPr>
        <w:t xml:space="preserve"> 1997 (Lei 9.472) </w:t>
      </w:r>
    </w:p>
    <w:p w:rsidR="001858B8" w:rsidRPr="00AB661C"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ANP - Agência Nacional do Petróleo, Gás Natural e Biocombustíveis, </w:t>
      </w:r>
      <w:r w:rsidRPr="001858B8">
        <w:rPr>
          <w:rFonts w:ascii="Times New Roman" w:hAnsi="Times New Roman" w:cs="Times New Roman"/>
          <w:color w:val="1C1C1C"/>
          <w:szCs w:val="24"/>
          <w:lang w:val="pt-BR"/>
        </w:rPr>
        <w:t>agosto de</w:t>
      </w:r>
      <w:r w:rsidRPr="00AB661C">
        <w:rPr>
          <w:rFonts w:ascii="Times New Roman" w:hAnsi="Times New Roman" w:cs="Times New Roman"/>
          <w:color w:val="1C1C1C"/>
          <w:szCs w:val="24"/>
          <w:lang w:val="pt-BR"/>
        </w:rPr>
        <w:t xml:space="preserve"> 1997 (Lei 9.478)</w:t>
      </w:r>
    </w:p>
    <w:p w:rsidR="001858B8" w:rsidRPr="00AB661C"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ANVISA – Agência Nacional de Vigilância Sanitária, </w:t>
      </w:r>
      <w:r w:rsidRPr="001858B8">
        <w:rPr>
          <w:rFonts w:ascii="Times New Roman" w:hAnsi="Times New Roman" w:cs="Times New Roman"/>
          <w:color w:val="1C1C1C"/>
          <w:szCs w:val="24"/>
          <w:lang w:val="pt-BR"/>
        </w:rPr>
        <w:t>j</w:t>
      </w:r>
      <w:r w:rsidRPr="00AB661C">
        <w:rPr>
          <w:rFonts w:ascii="Times New Roman" w:hAnsi="Times New Roman" w:cs="Times New Roman"/>
          <w:color w:val="1C1C1C"/>
          <w:szCs w:val="24"/>
          <w:lang w:val="pt-BR"/>
        </w:rPr>
        <w:t>an</w:t>
      </w:r>
      <w:r w:rsidRPr="001858B8">
        <w:rPr>
          <w:rFonts w:ascii="Times New Roman" w:hAnsi="Times New Roman" w:cs="Times New Roman"/>
          <w:color w:val="1C1C1C"/>
          <w:szCs w:val="24"/>
          <w:lang w:val="pt-BR"/>
        </w:rPr>
        <w:t>eiro de</w:t>
      </w:r>
      <w:r w:rsidRPr="00AB661C">
        <w:rPr>
          <w:rFonts w:ascii="Times New Roman" w:hAnsi="Times New Roman" w:cs="Times New Roman"/>
          <w:color w:val="1C1C1C"/>
          <w:szCs w:val="24"/>
          <w:lang w:val="pt-BR"/>
        </w:rPr>
        <w:t xml:space="preserve"> 1999 (Lei 9.782)</w:t>
      </w:r>
    </w:p>
    <w:p w:rsidR="001858B8" w:rsidRPr="00AB661C"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ANTT - Agência Nacional de Transportes Terrestres, </w:t>
      </w:r>
      <w:r w:rsidRPr="001858B8">
        <w:rPr>
          <w:rFonts w:ascii="Times New Roman" w:hAnsi="Times New Roman" w:cs="Times New Roman"/>
          <w:color w:val="1C1C1C"/>
          <w:szCs w:val="24"/>
          <w:lang w:val="pt-BR"/>
        </w:rPr>
        <w:t>junho de</w:t>
      </w:r>
      <w:r w:rsidRPr="00AB661C">
        <w:rPr>
          <w:rFonts w:ascii="Times New Roman" w:hAnsi="Times New Roman" w:cs="Times New Roman"/>
          <w:color w:val="1C1C1C"/>
          <w:szCs w:val="24"/>
          <w:lang w:val="pt-BR"/>
        </w:rPr>
        <w:t xml:space="preserve"> 2001 (Lei 10.233)</w:t>
      </w:r>
    </w:p>
    <w:p w:rsidR="001858B8" w:rsidRDefault="001858B8"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AB661C">
        <w:rPr>
          <w:rFonts w:ascii="Times New Roman" w:hAnsi="Times New Roman" w:cs="Times New Roman"/>
          <w:color w:val="1C1C1C"/>
          <w:szCs w:val="24"/>
          <w:lang w:val="pt-BR"/>
        </w:rPr>
        <w:t xml:space="preserve">ANAC - Agência Nacional de Aviação Civil, </w:t>
      </w:r>
      <w:r w:rsidRPr="001858B8">
        <w:rPr>
          <w:rFonts w:ascii="Times New Roman" w:hAnsi="Times New Roman" w:cs="Times New Roman"/>
          <w:color w:val="1C1C1C"/>
          <w:szCs w:val="24"/>
          <w:lang w:val="pt-BR"/>
        </w:rPr>
        <w:t>s</w:t>
      </w:r>
      <w:r w:rsidRPr="00AB661C">
        <w:rPr>
          <w:rFonts w:ascii="Times New Roman" w:hAnsi="Times New Roman" w:cs="Times New Roman"/>
          <w:color w:val="1C1C1C"/>
          <w:szCs w:val="24"/>
          <w:lang w:val="pt-BR"/>
        </w:rPr>
        <w:t>e</w:t>
      </w:r>
      <w:r w:rsidRPr="001858B8">
        <w:rPr>
          <w:rFonts w:ascii="Times New Roman" w:hAnsi="Times New Roman" w:cs="Times New Roman"/>
          <w:color w:val="1C1C1C"/>
          <w:szCs w:val="24"/>
          <w:lang w:val="pt-BR"/>
        </w:rPr>
        <w:t>tembro de</w:t>
      </w:r>
      <w:r w:rsidRPr="00AB661C">
        <w:rPr>
          <w:rFonts w:ascii="Times New Roman" w:hAnsi="Times New Roman" w:cs="Times New Roman"/>
          <w:color w:val="1C1C1C"/>
          <w:szCs w:val="24"/>
          <w:lang w:val="pt-BR"/>
        </w:rPr>
        <w:t xml:space="preserve"> 2005 (Lei 11.182)</w:t>
      </w:r>
    </w:p>
    <w:p w:rsidR="00584023" w:rsidRPr="00AB661C" w:rsidRDefault="00584023" w:rsidP="00AD2C32">
      <w:pPr>
        <w:pStyle w:val="PargrafodaLista"/>
        <w:numPr>
          <w:ilvl w:val="0"/>
          <w:numId w:val="31"/>
        </w:numPr>
        <w:autoSpaceDE w:val="0"/>
        <w:autoSpaceDN w:val="0"/>
        <w:adjustRightInd w:val="0"/>
        <w:spacing w:after="0" w:line="240" w:lineRule="auto"/>
        <w:jc w:val="both"/>
        <w:rPr>
          <w:rFonts w:ascii="Times New Roman" w:hAnsi="Times New Roman" w:cs="Times New Roman"/>
          <w:color w:val="1C1C1C"/>
          <w:szCs w:val="24"/>
          <w:lang w:val="pt-BR"/>
        </w:rPr>
      </w:pPr>
      <w:r w:rsidRPr="00584023">
        <w:rPr>
          <w:rFonts w:ascii="Times New Roman" w:hAnsi="Times New Roman" w:cs="Times New Roman"/>
          <w:color w:val="1C1C1C"/>
          <w:szCs w:val="24"/>
          <w:lang w:val="pt-BR"/>
        </w:rPr>
        <w:t>ANM - Agência Nacional de Mineração, julho de 2017 (Medida provisória 791)</w:t>
      </w:r>
    </w:p>
    <w:p w:rsidR="001858B8" w:rsidRPr="001858B8" w:rsidRDefault="001858B8" w:rsidP="001858B8">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39121C" w:rsidRPr="002A4355" w:rsidRDefault="0039121C" w:rsidP="0039121C">
      <w:pPr>
        <w:jc w:val="both"/>
        <w:rPr>
          <w:rFonts w:ascii="Times New Roman" w:hAnsi="Times New Roman" w:cs="Times New Roman"/>
          <w:color w:val="1C1C1C"/>
          <w:szCs w:val="24"/>
        </w:rPr>
      </w:pPr>
    </w:p>
    <w:p w:rsidR="0039121C" w:rsidRPr="00C61F09" w:rsidRDefault="0039121C" w:rsidP="00AD2C32">
      <w:pPr>
        <w:pStyle w:val="PargrafodaLista"/>
        <w:numPr>
          <w:ilvl w:val="0"/>
          <w:numId w:val="1"/>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NORMAS SETORIAIS</w:t>
      </w:r>
    </w:p>
    <w:p w:rsidR="0039121C" w:rsidRPr="001858B8" w:rsidRDefault="0039121C" w:rsidP="0039121C">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39121C" w:rsidRDefault="00212335" w:rsidP="0039121C">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Cada setor econômico possui um conjunto específico de normas que estabelecem </w:t>
      </w:r>
      <w:r w:rsidRPr="009D6734">
        <w:rPr>
          <w:rFonts w:ascii="Times New Roman" w:hAnsi="Times New Roman" w:cs="Times New Roman"/>
          <w:color w:val="1C1C1C"/>
          <w:lang w:val="pt-BR"/>
        </w:rPr>
        <w:t>métodos, processos e ferramentas empregados na avaliação qualitativa e quantitativa de risco</w:t>
      </w:r>
      <w:r w:rsidR="0039121C" w:rsidRPr="007A09E7">
        <w:rPr>
          <w:rFonts w:ascii="Times New Roman" w:hAnsi="Times New Roman" w:cs="Times New Roman"/>
          <w:color w:val="1C1C1C"/>
          <w:szCs w:val="24"/>
          <w:lang w:val="pt-BR"/>
        </w:rPr>
        <w:t>.</w:t>
      </w:r>
      <w:r>
        <w:rPr>
          <w:rFonts w:ascii="Times New Roman" w:hAnsi="Times New Roman" w:cs="Times New Roman"/>
          <w:color w:val="1C1C1C"/>
          <w:szCs w:val="24"/>
          <w:lang w:val="pt-BR"/>
        </w:rPr>
        <w:t xml:space="preserve"> A seguir faz-se um resumo das principais normas de cada setor.</w:t>
      </w:r>
    </w:p>
    <w:p w:rsidR="009B0655" w:rsidRPr="007A09E7" w:rsidRDefault="009B0655" w:rsidP="0039121C">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p>
    <w:p w:rsidR="001858B8" w:rsidRDefault="001858B8" w:rsidP="004A7C59">
      <w:pPr>
        <w:autoSpaceDE w:val="0"/>
        <w:autoSpaceDN w:val="0"/>
        <w:adjustRightInd w:val="0"/>
        <w:spacing w:after="0" w:line="240" w:lineRule="auto"/>
        <w:jc w:val="both"/>
        <w:rPr>
          <w:rFonts w:ascii="Times New Roman" w:hAnsi="Times New Roman" w:cs="Times New Roman"/>
          <w:color w:val="1C1C1C"/>
          <w:szCs w:val="24"/>
        </w:rPr>
      </w:pPr>
      <w:bookmarkStart w:id="0" w:name="_GoBack"/>
      <w:bookmarkEnd w:id="0"/>
    </w:p>
    <w:p w:rsidR="00BC23AC" w:rsidRPr="00BC23AC" w:rsidRDefault="00BC23AC"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sidRPr="00BC23AC">
        <w:rPr>
          <w:rFonts w:ascii="Times New Roman" w:hAnsi="Times New Roman" w:cs="Times New Roman"/>
          <w:b/>
          <w:color w:val="1C1C1C"/>
          <w:sz w:val="24"/>
          <w:szCs w:val="24"/>
          <w:lang w:val="pt-BR"/>
        </w:rPr>
        <w:t>Aeronáutico</w:t>
      </w:r>
    </w:p>
    <w:p w:rsidR="00BC23AC" w:rsidRDefault="00BC23AC" w:rsidP="004A7C59">
      <w:pPr>
        <w:autoSpaceDE w:val="0"/>
        <w:autoSpaceDN w:val="0"/>
        <w:adjustRightInd w:val="0"/>
        <w:spacing w:after="0" w:line="240" w:lineRule="auto"/>
        <w:jc w:val="both"/>
        <w:rPr>
          <w:rFonts w:ascii="Times New Roman" w:hAnsi="Times New Roman" w:cs="Times New Roman"/>
          <w:b/>
          <w:bCs/>
          <w:color w:val="1C1C1C"/>
          <w:szCs w:val="24"/>
          <w:lang w:val="pt-BR"/>
        </w:rPr>
      </w:pPr>
    </w:p>
    <w:p w:rsidR="00AA4AD6" w:rsidRPr="00212335" w:rsidRDefault="00AA4AD6"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212335" w:rsidRPr="00AB0520" w:rsidRDefault="00212335" w:rsidP="004A7C59">
      <w:pPr>
        <w:autoSpaceDE w:val="0"/>
        <w:autoSpaceDN w:val="0"/>
        <w:adjustRightInd w:val="0"/>
        <w:spacing w:after="0" w:line="240" w:lineRule="auto"/>
        <w:jc w:val="both"/>
        <w:rPr>
          <w:rFonts w:ascii="Times New Roman" w:hAnsi="Times New Roman" w:cs="Times New Roman"/>
          <w:color w:val="1C1C1C"/>
          <w:szCs w:val="24"/>
          <w:u w:val="single"/>
          <w:lang w:val="pt-BR"/>
        </w:rPr>
      </w:pPr>
      <w:r w:rsidRPr="00AB0520">
        <w:rPr>
          <w:rFonts w:ascii="Times New Roman" w:hAnsi="Times New Roman" w:cs="Times New Roman"/>
          <w:color w:val="1C1C1C"/>
          <w:szCs w:val="24"/>
          <w:u w:val="single"/>
          <w:lang w:val="pt-BR"/>
        </w:rPr>
        <w:t>SAE-ARP-4761</w:t>
      </w:r>
    </w:p>
    <w:p w:rsidR="00212335" w:rsidRDefault="00212335"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212335" w:rsidRDefault="00212335" w:rsidP="00AB0520">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Essa é uma norma que estabelece processos e ferramentas de análise de segurança recomendados durante a fase de projeto de sistemas aeronáuticos.</w:t>
      </w:r>
    </w:p>
    <w:p w:rsidR="00AB0520" w:rsidRDefault="00AB0520" w:rsidP="00AB0520">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p>
    <w:p w:rsidR="00212335" w:rsidRDefault="00212335" w:rsidP="004A7C59">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Nessa norma, destacam-se as seguintes ferramentas</w:t>
      </w:r>
      <w:r w:rsidR="00526DDE">
        <w:rPr>
          <w:rFonts w:ascii="Times New Roman" w:hAnsi="Times New Roman" w:cs="Times New Roman"/>
          <w:color w:val="1C1C1C"/>
          <w:szCs w:val="24"/>
          <w:lang w:val="pt-BR"/>
        </w:rPr>
        <w:t xml:space="preserve"> [1]</w:t>
      </w:r>
      <w:r>
        <w:rPr>
          <w:rFonts w:ascii="Times New Roman" w:hAnsi="Times New Roman" w:cs="Times New Roman"/>
          <w:color w:val="1C1C1C"/>
          <w:szCs w:val="24"/>
          <w:lang w:val="pt-BR"/>
        </w:rPr>
        <w:t>:</w:t>
      </w:r>
    </w:p>
    <w:p w:rsidR="00AB0520" w:rsidRDefault="00AB0520"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212335" w:rsidRPr="00AB0520" w:rsidRDefault="00212335" w:rsidP="00AD2C32">
      <w:pPr>
        <w:pStyle w:val="PargrafodaLista"/>
        <w:numPr>
          <w:ilvl w:val="0"/>
          <w:numId w:val="2"/>
        </w:numPr>
        <w:autoSpaceDE w:val="0"/>
        <w:autoSpaceDN w:val="0"/>
        <w:adjustRightInd w:val="0"/>
        <w:spacing w:after="0" w:line="240" w:lineRule="auto"/>
        <w:jc w:val="both"/>
        <w:rPr>
          <w:rFonts w:ascii="Times New Roman" w:hAnsi="Times New Roman" w:cs="Times New Roman"/>
          <w:color w:val="1C1C1C"/>
          <w:szCs w:val="24"/>
          <w:lang w:val="pt-BR"/>
        </w:rPr>
      </w:pPr>
      <w:r w:rsidRPr="00AB0520">
        <w:rPr>
          <w:rFonts w:ascii="Times New Roman" w:hAnsi="Times New Roman" w:cs="Times New Roman"/>
          <w:color w:val="1C1C1C"/>
          <w:szCs w:val="24"/>
          <w:lang w:val="pt-BR"/>
        </w:rPr>
        <w:t>FHA (</w:t>
      </w:r>
      <w:proofErr w:type="spellStart"/>
      <w:r w:rsidRPr="00AB0520">
        <w:rPr>
          <w:rFonts w:ascii="Times New Roman" w:hAnsi="Times New Roman" w:cs="Times New Roman"/>
          <w:color w:val="1C1C1C"/>
          <w:szCs w:val="24"/>
          <w:lang w:val="pt-BR"/>
        </w:rPr>
        <w:t>FunctionalHazards</w:t>
      </w:r>
      <w:proofErr w:type="spellEnd"/>
      <w:r w:rsidRPr="00AB0520">
        <w:rPr>
          <w:rFonts w:ascii="Times New Roman" w:hAnsi="Times New Roman" w:cs="Times New Roman"/>
          <w:color w:val="1C1C1C"/>
          <w:szCs w:val="24"/>
          <w:lang w:val="pt-BR"/>
        </w:rPr>
        <w:t xml:space="preserve"> </w:t>
      </w:r>
      <w:proofErr w:type="spellStart"/>
      <w:r w:rsidRPr="00AB0520">
        <w:rPr>
          <w:rFonts w:ascii="Times New Roman" w:hAnsi="Times New Roman" w:cs="Times New Roman"/>
          <w:color w:val="1C1C1C"/>
          <w:szCs w:val="24"/>
          <w:lang w:val="pt-BR"/>
        </w:rPr>
        <w:t>Assessment</w:t>
      </w:r>
      <w:proofErr w:type="spellEnd"/>
      <w:r w:rsidRPr="00AB0520">
        <w:rPr>
          <w:rFonts w:ascii="Times New Roman" w:hAnsi="Times New Roman" w:cs="Times New Roman"/>
          <w:color w:val="1C1C1C"/>
          <w:szCs w:val="24"/>
          <w:lang w:val="pt-BR"/>
        </w:rPr>
        <w:t xml:space="preserve">): Processo sistemático de identificar e avaliar a criticidade de condições de falha com efeito na aeronave, tripulação e seus </w:t>
      </w:r>
      <w:r w:rsidR="00562085" w:rsidRPr="00AB0520">
        <w:rPr>
          <w:rFonts w:ascii="Times New Roman" w:hAnsi="Times New Roman" w:cs="Times New Roman"/>
          <w:color w:val="1C1C1C"/>
          <w:szCs w:val="24"/>
          <w:lang w:val="pt-BR"/>
        </w:rPr>
        <w:t>passageiros;</w:t>
      </w:r>
    </w:p>
    <w:p w:rsidR="00562085" w:rsidRPr="00AB0520" w:rsidRDefault="00562085" w:rsidP="00AD2C32">
      <w:pPr>
        <w:pStyle w:val="PargrafodaLista"/>
        <w:numPr>
          <w:ilvl w:val="0"/>
          <w:numId w:val="2"/>
        </w:numPr>
        <w:autoSpaceDE w:val="0"/>
        <w:autoSpaceDN w:val="0"/>
        <w:adjustRightInd w:val="0"/>
        <w:spacing w:after="0" w:line="240" w:lineRule="auto"/>
        <w:jc w:val="both"/>
        <w:rPr>
          <w:rFonts w:ascii="Times New Roman" w:hAnsi="Times New Roman" w:cs="Times New Roman"/>
          <w:color w:val="1C1C1C"/>
          <w:szCs w:val="24"/>
          <w:lang w:val="pt-BR"/>
        </w:rPr>
      </w:pPr>
      <w:r w:rsidRPr="00AB0520">
        <w:rPr>
          <w:rFonts w:ascii="Times New Roman" w:hAnsi="Times New Roman" w:cs="Times New Roman"/>
          <w:color w:val="1C1C1C"/>
          <w:szCs w:val="24"/>
          <w:lang w:val="pt-BR"/>
        </w:rPr>
        <w:t>FMEA (</w:t>
      </w:r>
      <w:proofErr w:type="spellStart"/>
      <w:r w:rsidRPr="00AB0520">
        <w:rPr>
          <w:rFonts w:ascii="Times New Roman" w:hAnsi="Times New Roman" w:cs="Times New Roman"/>
          <w:color w:val="1C1C1C"/>
          <w:szCs w:val="24"/>
          <w:lang w:val="pt-BR"/>
        </w:rPr>
        <w:t>FailureModeandEffectAnalysis</w:t>
      </w:r>
      <w:proofErr w:type="spellEnd"/>
      <w:r w:rsidRPr="00AB0520">
        <w:rPr>
          <w:rFonts w:ascii="Times New Roman" w:hAnsi="Times New Roman" w:cs="Times New Roman"/>
          <w:color w:val="1C1C1C"/>
          <w:szCs w:val="24"/>
          <w:lang w:val="pt-BR"/>
        </w:rPr>
        <w:t>): Ferramenta que permite identificar modos de falhas de componentes que compõem o sistema, avaliar efeitos de tais falhas no sistema e na aeronave, bem como identificar meios de verificação da existência da referida falha;</w:t>
      </w:r>
    </w:p>
    <w:p w:rsidR="00562085" w:rsidRPr="00AB0520" w:rsidRDefault="00562085" w:rsidP="00AD2C32">
      <w:pPr>
        <w:pStyle w:val="PargrafodaLista"/>
        <w:numPr>
          <w:ilvl w:val="0"/>
          <w:numId w:val="2"/>
        </w:numPr>
        <w:autoSpaceDE w:val="0"/>
        <w:autoSpaceDN w:val="0"/>
        <w:adjustRightInd w:val="0"/>
        <w:spacing w:after="0" w:line="240" w:lineRule="auto"/>
        <w:jc w:val="both"/>
        <w:rPr>
          <w:rFonts w:ascii="Times New Roman" w:hAnsi="Times New Roman" w:cs="Times New Roman"/>
          <w:color w:val="1C1C1C"/>
          <w:szCs w:val="24"/>
          <w:lang w:val="pt-BR"/>
        </w:rPr>
      </w:pPr>
      <w:r w:rsidRPr="00AB0520">
        <w:rPr>
          <w:rFonts w:ascii="Times New Roman" w:hAnsi="Times New Roman" w:cs="Times New Roman"/>
          <w:color w:val="1C1C1C"/>
          <w:szCs w:val="24"/>
          <w:lang w:val="pt-BR"/>
        </w:rPr>
        <w:t>FTA (</w:t>
      </w:r>
      <w:proofErr w:type="spellStart"/>
      <w:r w:rsidRPr="00AB0520">
        <w:rPr>
          <w:rFonts w:ascii="Times New Roman" w:hAnsi="Times New Roman" w:cs="Times New Roman"/>
          <w:color w:val="1C1C1C"/>
          <w:szCs w:val="24"/>
          <w:lang w:val="pt-BR"/>
        </w:rPr>
        <w:t>FaultTreeAnalysis</w:t>
      </w:r>
      <w:proofErr w:type="spellEnd"/>
      <w:r w:rsidRPr="00AB0520">
        <w:rPr>
          <w:rFonts w:ascii="Times New Roman" w:hAnsi="Times New Roman" w:cs="Times New Roman"/>
          <w:color w:val="1C1C1C"/>
          <w:szCs w:val="24"/>
          <w:lang w:val="pt-BR"/>
        </w:rPr>
        <w:t xml:space="preserve">): Avaliação quantitativa </w:t>
      </w:r>
      <w:r w:rsidR="00AB0520" w:rsidRPr="00AB0520">
        <w:rPr>
          <w:rFonts w:ascii="Times New Roman" w:hAnsi="Times New Roman" w:cs="Times New Roman"/>
          <w:color w:val="1C1C1C"/>
          <w:szCs w:val="24"/>
          <w:lang w:val="pt-BR"/>
        </w:rPr>
        <w:t>da probabilidade de ocorrência de eventos associados a condições de falhas, baseada na combinação booleana de eventos básicos, bem como avaliação do nível de redundância de determinado sistema e quantificação do risco residual de falhas simples;</w:t>
      </w:r>
    </w:p>
    <w:p w:rsidR="00562085" w:rsidRPr="00AB0520" w:rsidRDefault="00562085" w:rsidP="00AD2C32">
      <w:pPr>
        <w:pStyle w:val="PargrafodaLista"/>
        <w:numPr>
          <w:ilvl w:val="0"/>
          <w:numId w:val="2"/>
        </w:numPr>
        <w:autoSpaceDE w:val="0"/>
        <w:autoSpaceDN w:val="0"/>
        <w:adjustRightInd w:val="0"/>
        <w:spacing w:after="0" w:line="240" w:lineRule="auto"/>
        <w:jc w:val="both"/>
        <w:rPr>
          <w:rFonts w:ascii="Times New Roman" w:hAnsi="Times New Roman" w:cs="Times New Roman"/>
          <w:color w:val="1C1C1C"/>
          <w:szCs w:val="24"/>
          <w:lang w:val="pt-BR"/>
        </w:rPr>
      </w:pPr>
      <w:r w:rsidRPr="00AB0520">
        <w:rPr>
          <w:rFonts w:ascii="Times New Roman" w:hAnsi="Times New Roman" w:cs="Times New Roman"/>
          <w:color w:val="1C1C1C"/>
          <w:szCs w:val="24"/>
          <w:lang w:val="pt-BR"/>
        </w:rPr>
        <w:t>CMA (</w:t>
      </w:r>
      <w:proofErr w:type="spellStart"/>
      <w:r w:rsidRPr="00AB0520">
        <w:rPr>
          <w:rFonts w:ascii="Times New Roman" w:hAnsi="Times New Roman" w:cs="Times New Roman"/>
          <w:color w:val="1C1C1C"/>
          <w:szCs w:val="24"/>
          <w:lang w:val="pt-BR"/>
        </w:rPr>
        <w:t>Common</w:t>
      </w:r>
      <w:proofErr w:type="spellEnd"/>
      <w:r w:rsidRPr="00AB0520">
        <w:rPr>
          <w:rFonts w:ascii="Times New Roman" w:hAnsi="Times New Roman" w:cs="Times New Roman"/>
          <w:color w:val="1C1C1C"/>
          <w:szCs w:val="24"/>
          <w:lang w:val="pt-BR"/>
        </w:rPr>
        <w:t xml:space="preserve"> </w:t>
      </w:r>
      <w:proofErr w:type="spellStart"/>
      <w:r w:rsidRPr="00AB0520">
        <w:rPr>
          <w:rFonts w:ascii="Times New Roman" w:hAnsi="Times New Roman" w:cs="Times New Roman"/>
          <w:color w:val="1C1C1C"/>
          <w:szCs w:val="24"/>
          <w:lang w:val="pt-BR"/>
        </w:rPr>
        <w:t>ModeAnalysis</w:t>
      </w:r>
      <w:proofErr w:type="spellEnd"/>
      <w:r w:rsidRPr="00AB0520">
        <w:rPr>
          <w:rFonts w:ascii="Times New Roman" w:hAnsi="Times New Roman" w:cs="Times New Roman"/>
          <w:color w:val="1C1C1C"/>
          <w:szCs w:val="24"/>
          <w:lang w:val="pt-BR"/>
        </w:rPr>
        <w:t>):</w:t>
      </w:r>
      <w:r w:rsidR="00AB0520" w:rsidRPr="00AB0520">
        <w:rPr>
          <w:rFonts w:ascii="Times New Roman" w:hAnsi="Times New Roman" w:cs="Times New Roman"/>
          <w:color w:val="1C1C1C"/>
          <w:szCs w:val="24"/>
          <w:lang w:val="pt-BR"/>
        </w:rPr>
        <w:t xml:space="preserve"> Processo sistemático para avaliar o potencial de modos comuns de falha em sistemas aeronáuticos;</w:t>
      </w:r>
    </w:p>
    <w:p w:rsidR="00562085" w:rsidRPr="00AB0520" w:rsidRDefault="00562085" w:rsidP="00AD2C32">
      <w:pPr>
        <w:pStyle w:val="PargrafodaLista"/>
        <w:numPr>
          <w:ilvl w:val="0"/>
          <w:numId w:val="2"/>
        </w:numPr>
        <w:autoSpaceDE w:val="0"/>
        <w:autoSpaceDN w:val="0"/>
        <w:adjustRightInd w:val="0"/>
        <w:spacing w:after="0" w:line="240" w:lineRule="auto"/>
        <w:jc w:val="both"/>
        <w:rPr>
          <w:rFonts w:ascii="Times New Roman" w:hAnsi="Times New Roman" w:cs="Times New Roman"/>
          <w:color w:val="1C1C1C"/>
          <w:szCs w:val="24"/>
          <w:lang w:val="pt-BR"/>
        </w:rPr>
      </w:pPr>
      <w:r w:rsidRPr="00AB0520">
        <w:rPr>
          <w:rFonts w:ascii="Times New Roman" w:hAnsi="Times New Roman" w:cs="Times New Roman"/>
          <w:color w:val="1C1C1C"/>
          <w:szCs w:val="24"/>
          <w:lang w:val="pt-BR"/>
        </w:rPr>
        <w:t xml:space="preserve">PRA (Particular </w:t>
      </w:r>
      <w:proofErr w:type="spellStart"/>
      <w:r w:rsidRPr="00AB0520">
        <w:rPr>
          <w:rFonts w:ascii="Times New Roman" w:hAnsi="Times New Roman" w:cs="Times New Roman"/>
          <w:color w:val="1C1C1C"/>
          <w:szCs w:val="24"/>
          <w:lang w:val="pt-BR"/>
        </w:rPr>
        <w:t>Risk</w:t>
      </w:r>
      <w:proofErr w:type="spellEnd"/>
      <w:r w:rsidRPr="00AB0520">
        <w:rPr>
          <w:rFonts w:ascii="Times New Roman" w:hAnsi="Times New Roman" w:cs="Times New Roman"/>
          <w:color w:val="1C1C1C"/>
          <w:szCs w:val="24"/>
          <w:lang w:val="pt-BR"/>
        </w:rPr>
        <w:t xml:space="preserve"> </w:t>
      </w:r>
      <w:proofErr w:type="spellStart"/>
      <w:r w:rsidRPr="00AB0520">
        <w:rPr>
          <w:rFonts w:ascii="Times New Roman" w:hAnsi="Times New Roman" w:cs="Times New Roman"/>
          <w:color w:val="1C1C1C"/>
          <w:szCs w:val="24"/>
          <w:lang w:val="pt-BR"/>
        </w:rPr>
        <w:t>Analysis</w:t>
      </w:r>
      <w:proofErr w:type="spellEnd"/>
      <w:r w:rsidRPr="00AB0520">
        <w:rPr>
          <w:rFonts w:ascii="Times New Roman" w:hAnsi="Times New Roman" w:cs="Times New Roman"/>
          <w:color w:val="1C1C1C"/>
          <w:szCs w:val="24"/>
          <w:lang w:val="pt-BR"/>
        </w:rPr>
        <w:t>):</w:t>
      </w:r>
      <w:r w:rsidR="00AB0520" w:rsidRPr="00AB0520">
        <w:rPr>
          <w:rFonts w:ascii="Times New Roman" w:hAnsi="Times New Roman" w:cs="Times New Roman"/>
          <w:color w:val="1C1C1C"/>
          <w:szCs w:val="24"/>
          <w:lang w:val="pt-BR"/>
        </w:rPr>
        <w:t xml:space="preserve"> Avaliação do impacto na segurança da aeronave, tripulação e passageiros de situações particulares de risco tais como fogo a bordo, estouro de pneu, rompimento de palheta de motor, dentre outros;</w:t>
      </w:r>
    </w:p>
    <w:p w:rsidR="00562085" w:rsidRPr="00AB0520" w:rsidRDefault="00562085" w:rsidP="00AD2C32">
      <w:pPr>
        <w:pStyle w:val="PargrafodaLista"/>
        <w:numPr>
          <w:ilvl w:val="0"/>
          <w:numId w:val="2"/>
        </w:numPr>
        <w:autoSpaceDE w:val="0"/>
        <w:autoSpaceDN w:val="0"/>
        <w:adjustRightInd w:val="0"/>
        <w:spacing w:after="0" w:line="240" w:lineRule="auto"/>
        <w:jc w:val="both"/>
        <w:rPr>
          <w:rFonts w:ascii="Times New Roman" w:hAnsi="Times New Roman" w:cs="Times New Roman"/>
          <w:b/>
          <w:bCs/>
          <w:color w:val="1C1C1C"/>
          <w:szCs w:val="24"/>
          <w:lang w:val="pt-BR"/>
        </w:rPr>
      </w:pPr>
      <w:r w:rsidRPr="00AB0520">
        <w:rPr>
          <w:rFonts w:ascii="Times New Roman" w:hAnsi="Times New Roman" w:cs="Times New Roman"/>
          <w:color w:val="1C1C1C"/>
          <w:szCs w:val="24"/>
          <w:lang w:val="pt-BR"/>
        </w:rPr>
        <w:t xml:space="preserve">ZSA (Zonal </w:t>
      </w:r>
      <w:proofErr w:type="spellStart"/>
      <w:r w:rsidRPr="00AB0520">
        <w:rPr>
          <w:rFonts w:ascii="Times New Roman" w:hAnsi="Times New Roman" w:cs="Times New Roman"/>
          <w:color w:val="1C1C1C"/>
          <w:szCs w:val="24"/>
          <w:lang w:val="pt-BR"/>
        </w:rPr>
        <w:t>Safety</w:t>
      </w:r>
      <w:proofErr w:type="spellEnd"/>
      <w:r w:rsidRPr="00AB0520">
        <w:rPr>
          <w:rFonts w:ascii="Times New Roman" w:hAnsi="Times New Roman" w:cs="Times New Roman"/>
          <w:color w:val="1C1C1C"/>
          <w:szCs w:val="24"/>
          <w:lang w:val="pt-BR"/>
        </w:rPr>
        <w:t xml:space="preserve"> </w:t>
      </w:r>
      <w:proofErr w:type="spellStart"/>
      <w:r w:rsidRPr="00AB0520">
        <w:rPr>
          <w:rFonts w:ascii="Times New Roman" w:hAnsi="Times New Roman" w:cs="Times New Roman"/>
          <w:color w:val="1C1C1C"/>
          <w:szCs w:val="24"/>
          <w:lang w:val="pt-BR"/>
        </w:rPr>
        <w:t>Analysis</w:t>
      </w:r>
      <w:proofErr w:type="spellEnd"/>
      <w:r w:rsidRPr="00AB0520">
        <w:rPr>
          <w:rFonts w:ascii="Times New Roman" w:hAnsi="Times New Roman" w:cs="Times New Roman"/>
          <w:color w:val="1C1C1C"/>
          <w:szCs w:val="24"/>
          <w:lang w:val="pt-BR"/>
        </w:rPr>
        <w:t>):</w:t>
      </w:r>
      <w:r w:rsidR="00AB0520" w:rsidRPr="00AB0520">
        <w:rPr>
          <w:rFonts w:ascii="Times New Roman" w:hAnsi="Times New Roman" w:cs="Times New Roman"/>
          <w:color w:val="1C1C1C"/>
          <w:szCs w:val="24"/>
          <w:lang w:val="pt-BR"/>
        </w:rPr>
        <w:t xml:space="preserve"> Processo de se avaliar o efeito de interface entre sistemas que localizados próximos, numa mesma região da aeronave, tal como o potencial de ocorrência de falhas em cascata.</w:t>
      </w:r>
    </w:p>
    <w:p w:rsidR="00212335" w:rsidRDefault="00212335"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AB0520" w:rsidRDefault="00AB0520"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AA4AD6" w:rsidRPr="000B3178" w:rsidRDefault="00BC23AC" w:rsidP="004A7C59">
      <w:pPr>
        <w:autoSpaceDE w:val="0"/>
        <w:autoSpaceDN w:val="0"/>
        <w:adjustRightInd w:val="0"/>
        <w:spacing w:after="0" w:line="240" w:lineRule="auto"/>
        <w:jc w:val="both"/>
        <w:rPr>
          <w:rFonts w:ascii="Times New Roman" w:hAnsi="Times New Roman" w:cs="Times New Roman"/>
          <w:color w:val="1C1C1C"/>
          <w:szCs w:val="24"/>
          <w:u w:val="single"/>
          <w:lang w:val="pt-BR"/>
        </w:rPr>
      </w:pPr>
      <w:r w:rsidRPr="000B3178">
        <w:rPr>
          <w:rFonts w:ascii="Times New Roman" w:hAnsi="Times New Roman" w:cs="Times New Roman"/>
          <w:color w:val="1C1C1C"/>
          <w:szCs w:val="24"/>
          <w:u w:val="single"/>
          <w:lang w:val="pt-BR"/>
        </w:rPr>
        <w:t>RTCA/DO-178C</w:t>
      </w:r>
    </w:p>
    <w:p w:rsidR="00BC23AC" w:rsidRDefault="00BC23AC"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BC23AC" w:rsidRDefault="00BC23AC" w:rsidP="00BC23AC">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Essa norma prescreve objetivos processuais de desenvolvimento de software embarcado tão mais rigorosos quanto mais crítica for a falha do referido software</w:t>
      </w:r>
      <w:r w:rsidR="00526DDE">
        <w:rPr>
          <w:rFonts w:ascii="Times New Roman" w:hAnsi="Times New Roman" w:cs="Times New Roman"/>
          <w:color w:val="1C1C1C"/>
          <w:szCs w:val="24"/>
          <w:lang w:val="pt-BR"/>
        </w:rPr>
        <w:t xml:space="preserve"> [2]</w:t>
      </w:r>
      <w:r>
        <w:rPr>
          <w:rFonts w:ascii="Times New Roman" w:hAnsi="Times New Roman" w:cs="Times New Roman"/>
          <w:color w:val="1C1C1C"/>
          <w:szCs w:val="24"/>
          <w:lang w:val="pt-BR"/>
        </w:rPr>
        <w:t>. Desse modo, existe uma relação direta entre o rigor processo de desenvolvimento de software prescrito e a avaliação qualitativa de risco associada ao mesmo.</w:t>
      </w:r>
    </w:p>
    <w:p w:rsidR="00BC23AC" w:rsidRDefault="00BC23AC" w:rsidP="00BC23AC">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p>
    <w:p w:rsidR="009B0655" w:rsidRDefault="00BC23AC" w:rsidP="00BC23AC">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tabela a seguir contém um breve histórico de revisões dessa norma.</w:t>
      </w:r>
    </w:p>
    <w:p w:rsidR="009B0655" w:rsidRDefault="009B0655">
      <w:pPr>
        <w:rPr>
          <w:rFonts w:ascii="Times New Roman" w:hAnsi="Times New Roman" w:cs="Times New Roman"/>
          <w:color w:val="1C1C1C"/>
          <w:szCs w:val="24"/>
          <w:lang w:val="pt-BR"/>
        </w:rPr>
      </w:pPr>
      <w:r>
        <w:rPr>
          <w:rFonts w:ascii="Times New Roman" w:hAnsi="Times New Roman" w:cs="Times New Roman"/>
          <w:color w:val="1C1C1C"/>
          <w:szCs w:val="24"/>
          <w:lang w:val="pt-BR"/>
        </w:rPr>
        <w:br w:type="page"/>
      </w:r>
    </w:p>
    <w:p w:rsidR="00BC23AC" w:rsidRDefault="00BC23AC" w:rsidP="00BC23AC">
      <w:pPr>
        <w:autoSpaceDE w:val="0"/>
        <w:autoSpaceDN w:val="0"/>
        <w:adjustRightInd w:val="0"/>
        <w:spacing w:after="0" w:line="240" w:lineRule="auto"/>
        <w:jc w:val="both"/>
        <w:rPr>
          <w:rFonts w:ascii="Times New Roman" w:hAnsi="Times New Roman" w:cs="Times New Roman"/>
          <w:color w:val="1C1C1C"/>
          <w:szCs w:val="24"/>
          <w:lang w:val="pt-BR"/>
        </w:rPr>
      </w:pPr>
    </w:p>
    <w:p w:rsidR="00DD0D2B" w:rsidRPr="00AA24C2" w:rsidRDefault="00DD0D2B" w:rsidP="00DD0D2B">
      <w:pPr>
        <w:widowControl w:val="0"/>
        <w:suppressAutoHyphens/>
        <w:spacing w:line="312" w:lineRule="auto"/>
        <w:jc w:val="center"/>
        <w:rPr>
          <w:rFonts w:ascii="Times New Roman" w:hAnsi="Times New Roman" w:cs="Times New Roman"/>
          <w:bCs/>
          <w:sz w:val="24"/>
          <w:szCs w:val="24"/>
          <w:lang w:val="pt-BR"/>
        </w:rPr>
      </w:pPr>
      <w:r w:rsidRPr="00AA24C2">
        <w:rPr>
          <w:rFonts w:ascii="Times New Roman" w:hAnsi="Times New Roman" w:cs="Times New Roman"/>
          <w:b/>
          <w:bCs/>
          <w:sz w:val="24"/>
          <w:szCs w:val="24"/>
          <w:lang w:val="pt-BR"/>
        </w:rPr>
        <w:t xml:space="preserve">Tab.1 </w:t>
      </w:r>
      <w:r w:rsidRPr="00AA24C2">
        <w:rPr>
          <w:rFonts w:ascii="Times New Roman" w:hAnsi="Times New Roman" w:cs="Times New Roman"/>
          <w:bCs/>
          <w:sz w:val="24"/>
          <w:szCs w:val="24"/>
          <w:lang w:val="pt-BR"/>
        </w:rPr>
        <w:t xml:space="preserve">– </w:t>
      </w:r>
      <w:r>
        <w:rPr>
          <w:rFonts w:ascii="Times New Roman" w:hAnsi="Times New Roman" w:cs="Times New Roman"/>
          <w:bCs/>
          <w:sz w:val="24"/>
          <w:szCs w:val="24"/>
          <w:lang w:val="pt-BR"/>
        </w:rPr>
        <w:t>Histórico de revisões da norma RTCA/DO-178</w:t>
      </w: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tblPr>
      <w:tblGrid>
        <w:gridCol w:w="1418"/>
        <w:gridCol w:w="4961"/>
        <w:gridCol w:w="1620"/>
      </w:tblGrid>
      <w:tr w:rsidR="00BC23AC" w:rsidRPr="000B3178" w:rsidTr="00DD0D2B">
        <w:trPr>
          <w:trHeight w:val="68"/>
          <w:jc w:val="center"/>
        </w:trPr>
        <w:tc>
          <w:tcPr>
            <w:tcW w:w="1418" w:type="dxa"/>
            <w:shd w:val="clear" w:color="auto" w:fill="4F81BD"/>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b/>
                <w:bCs/>
                <w:lang w:val="pt-BR"/>
              </w:rPr>
              <w:t>Document</w:t>
            </w:r>
            <w:r w:rsidR="000B3178" w:rsidRPr="000B3178">
              <w:rPr>
                <w:rFonts w:ascii="Times New Roman" w:hAnsi="Times New Roman" w:cs="Times New Roman"/>
                <w:b/>
                <w:bCs/>
                <w:lang w:val="pt-BR"/>
              </w:rPr>
              <w:t>o</w:t>
            </w:r>
          </w:p>
        </w:tc>
        <w:tc>
          <w:tcPr>
            <w:tcW w:w="4961" w:type="dxa"/>
            <w:shd w:val="clear" w:color="auto" w:fill="4F81BD"/>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b/>
                <w:bCs/>
                <w:lang w:val="pt-BR"/>
              </w:rPr>
              <w:t>Conte</w:t>
            </w:r>
            <w:r w:rsidR="000B3178" w:rsidRPr="000B3178">
              <w:rPr>
                <w:rFonts w:ascii="Times New Roman" w:hAnsi="Times New Roman" w:cs="Times New Roman"/>
                <w:b/>
                <w:bCs/>
                <w:lang w:val="pt-BR"/>
              </w:rPr>
              <w:t>údo</w:t>
            </w:r>
          </w:p>
        </w:tc>
        <w:tc>
          <w:tcPr>
            <w:tcW w:w="1620" w:type="dxa"/>
            <w:shd w:val="clear" w:color="auto" w:fill="4F81BD"/>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b/>
                <w:bCs/>
                <w:lang w:val="pt-BR"/>
              </w:rPr>
              <w:t>Dat</w:t>
            </w:r>
            <w:r w:rsidR="000B3178" w:rsidRPr="000B3178">
              <w:rPr>
                <w:rFonts w:ascii="Times New Roman" w:hAnsi="Times New Roman" w:cs="Times New Roman"/>
                <w:b/>
                <w:bCs/>
                <w:lang w:val="pt-BR"/>
              </w:rPr>
              <w:t>a</w:t>
            </w:r>
          </w:p>
        </w:tc>
      </w:tr>
      <w:tr w:rsidR="00BC23AC" w:rsidRPr="000B3178" w:rsidTr="00DA3905">
        <w:trPr>
          <w:trHeight w:val="843"/>
          <w:jc w:val="center"/>
        </w:trPr>
        <w:tc>
          <w:tcPr>
            <w:tcW w:w="1418" w:type="dxa"/>
            <w:shd w:val="clear" w:color="auto" w:fill="D0D8E8"/>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DO-178</w:t>
            </w:r>
          </w:p>
        </w:tc>
        <w:tc>
          <w:tcPr>
            <w:tcW w:w="4961" w:type="dxa"/>
            <w:shd w:val="clear" w:color="auto" w:fill="D0D8E8"/>
            <w:tcMar>
              <w:top w:w="72" w:type="dxa"/>
              <w:left w:w="144" w:type="dxa"/>
              <w:bottom w:w="72" w:type="dxa"/>
              <w:right w:w="144" w:type="dxa"/>
            </w:tcMar>
            <w:vAlign w:val="center"/>
            <w:hideMark/>
          </w:tcPr>
          <w:p w:rsidR="00BC23AC" w:rsidRPr="000B3178" w:rsidRDefault="00BC23AC" w:rsidP="00AD2C32">
            <w:pPr>
              <w:numPr>
                <w:ilvl w:val="0"/>
                <w:numId w:val="3"/>
              </w:numPr>
              <w:rPr>
                <w:rFonts w:ascii="Times New Roman" w:hAnsi="Times New Roman" w:cs="Times New Roman"/>
                <w:lang w:val="pt-BR"/>
              </w:rPr>
            </w:pPr>
            <w:r w:rsidRPr="000B3178">
              <w:rPr>
                <w:rFonts w:ascii="Times New Roman" w:hAnsi="Times New Roman" w:cs="Times New Roman"/>
                <w:lang w:val="pt-BR"/>
              </w:rPr>
              <w:t xml:space="preserve"> Definição da documentação m</w:t>
            </w:r>
            <w:r w:rsidR="000B3178">
              <w:rPr>
                <w:rFonts w:ascii="Times New Roman" w:hAnsi="Times New Roman" w:cs="Times New Roman"/>
                <w:lang w:val="pt-BR"/>
              </w:rPr>
              <w:t>í</w:t>
            </w:r>
            <w:r w:rsidRPr="000B3178">
              <w:rPr>
                <w:rFonts w:ascii="Times New Roman" w:hAnsi="Times New Roman" w:cs="Times New Roman"/>
                <w:lang w:val="pt-BR"/>
              </w:rPr>
              <w:t>nima de certificação</w:t>
            </w:r>
          </w:p>
        </w:tc>
        <w:tc>
          <w:tcPr>
            <w:tcW w:w="1620" w:type="dxa"/>
            <w:shd w:val="clear" w:color="auto" w:fill="D0D8E8"/>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1980</w:t>
            </w:r>
          </w:p>
        </w:tc>
      </w:tr>
      <w:tr w:rsidR="00BC23AC" w:rsidRPr="000B3178" w:rsidTr="00DD0D2B">
        <w:trPr>
          <w:trHeight w:val="778"/>
          <w:jc w:val="center"/>
        </w:trPr>
        <w:tc>
          <w:tcPr>
            <w:tcW w:w="1418" w:type="dxa"/>
            <w:shd w:val="clear" w:color="auto" w:fill="E9EDF4"/>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DO-178</w:t>
            </w:r>
            <w:r w:rsidR="009B0655">
              <w:rPr>
                <w:rFonts w:ascii="Times New Roman" w:hAnsi="Times New Roman" w:cs="Times New Roman"/>
                <w:lang w:val="pt-BR"/>
              </w:rPr>
              <w:t>ª</w:t>
            </w:r>
          </w:p>
        </w:tc>
        <w:tc>
          <w:tcPr>
            <w:tcW w:w="4961" w:type="dxa"/>
            <w:shd w:val="clear" w:color="auto" w:fill="E9EDF4"/>
            <w:tcMar>
              <w:top w:w="72" w:type="dxa"/>
              <w:left w:w="144" w:type="dxa"/>
              <w:bottom w:w="72" w:type="dxa"/>
              <w:right w:w="144" w:type="dxa"/>
            </w:tcMar>
            <w:vAlign w:val="center"/>
            <w:hideMark/>
          </w:tcPr>
          <w:p w:rsidR="00BC23AC" w:rsidRPr="000B3178" w:rsidRDefault="00BC23AC" w:rsidP="00AD2C32">
            <w:pPr>
              <w:numPr>
                <w:ilvl w:val="0"/>
                <w:numId w:val="4"/>
              </w:numPr>
              <w:rPr>
                <w:rFonts w:ascii="Times New Roman" w:hAnsi="Times New Roman" w:cs="Times New Roman"/>
                <w:lang w:val="pt-BR"/>
              </w:rPr>
            </w:pPr>
            <w:r w:rsidRPr="000B3178">
              <w:rPr>
                <w:rFonts w:ascii="Times New Roman" w:hAnsi="Times New Roman" w:cs="Times New Roman"/>
                <w:lang w:val="pt-BR"/>
              </w:rPr>
              <w:t xml:space="preserve"> Aderência aos princípios de Engenharia de Software</w:t>
            </w:r>
          </w:p>
          <w:p w:rsidR="00BC23AC" w:rsidRPr="000B3178" w:rsidRDefault="00BC23AC" w:rsidP="00AD2C32">
            <w:pPr>
              <w:numPr>
                <w:ilvl w:val="0"/>
                <w:numId w:val="4"/>
              </w:numPr>
              <w:rPr>
                <w:rFonts w:ascii="Times New Roman" w:hAnsi="Times New Roman" w:cs="Times New Roman"/>
                <w:lang w:val="pt-BR"/>
              </w:rPr>
            </w:pPr>
            <w:r w:rsidRPr="000B3178">
              <w:rPr>
                <w:rFonts w:ascii="Times New Roman" w:hAnsi="Times New Roman" w:cs="Times New Roman"/>
                <w:lang w:val="pt-BR"/>
              </w:rPr>
              <w:t>Introdução do conceito de Verificação e Validação</w:t>
            </w:r>
          </w:p>
        </w:tc>
        <w:tc>
          <w:tcPr>
            <w:tcW w:w="1620" w:type="dxa"/>
            <w:shd w:val="clear" w:color="auto" w:fill="E9EDF4"/>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1985</w:t>
            </w:r>
          </w:p>
        </w:tc>
      </w:tr>
      <w:tr w:rsidR="00BC23AC" w:rsidRPr="000B3178" w:rsidTr="00DA3905">
        <w:trPr>
          <w:trHeight w:val="1010"/>
          <w:jc w:val="center"/>
        </w:trPr>
        <w:tc>
          <w:tcPr>
            <w:tcW w:w="1418" w:type="dxa"/>
            <w:shd w:val="clear" w:color="auto" w:fill="D0D8E8"/>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DO-178B</w:t>
            </w:r>
          </w:p>
        </w:tc>
        <w:tc>
          <w:tcPr>
            <w:tcW w:w="4961" w:type="dxa"/>
            <w:shd w:val="clear" w:color="auto" w:fill="D0D8E8"/>
            <w:tcMar>
              <w:top w:w="72" w:type="dxa"/>
              <w:left w:w="144" w:type="dxa"/>
              <w:bottom w:w="72" w:type="dxa"/>
              <w:right w:w="144" w:type="dxa"/>
            </w:tcMar>
            <w:vAlign w:val="center"/>
            <w:hideMark/>
          </w:tcPr>
          <w:p w:rsidR="00BC23AC" w:rsidRPr="000B3178" w:rsidRDefault="000B3178" w:rsidP="00AD2C32">
            <w:pPr>
              <w:numPr>
                <w:ilvl w:val="0"/>
                <w:numId w:val="5"/>
              </w:numPr>
              <w:rPr>
                <w:rFonts w:ascii="Times New Roman" w:hAnsi="Times New Roman" w:cs="Times New Roman"/>
                <w:lang w:val="pt-BR"/>
              </w:rPr>
            </w:pPr>
            <w:r w:rsidRPr="000B3178">
              <w:rPr>
                <w:rFonts w:ascii="Times New Roman" w:hAnsi="Times New Roman" w:cs="Times New Roman"/>
                <w:lang w:val="pt-BR"/>
              </w:rPr>
              <w:t>Detalha os objetivos do processo de desenvolvimento (“O que”), mas não detalha o “Como” atingir tais objetivos.</w:t>
            </w:r>
          </w:p>
        </w:tc>
        <w:tc>
          <w:tcPr>
            <w:tcW w:w="1620" w:type="dxa"/>
            <w:shd w:val="clear" w:color="auto" w:fill="D0D8E8"/>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1992</w:t>
            </w:r>
          </w:p>
        </w:tc>
      </w:tr>
      <w:tr w:rsidR="00BC23AC" w:rsidRPr="000B3178" w:rsidTr="00DA3905">
        <w:trPr>
          <w:trHeight w:val="23"/>
          <w:jc w:val="center"/>
        </w:trPr>
        <w:tc>
          <w:tcPr>
            <w:tcW w:w="1418" w:type="dxa"/>
            <w:shd w:val="clear" w:color="auto" w:fill="E9EDF4"/>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DO-178C</w:t>
            </w:r>
          </w:p>
        </w:tc>
        <w:tc>
          <w:tcPr>
            <w:tcW w:w="4961" w:type="dxa"/>
            <w:shd w:val="clear" w:color="auto" w:fill="E9EDF4"/>
            <w:tcMar>
              <w:top w:w="72" w:type="dxa"/>
              <w:left w:w="144" w:type="dxa"/>
              <w:bottom w:w="72" w:type="dxa"/>
              <w:right w:w="144" w:type="dxa"/>
            </w:tcMar>
            <w:vAlign w:val="center"/>
            <w:hideMark/>
          </w:tcPr>
          <w:p w:rsidR="00BC23AC" w:rsidRPr="000B3178" w:rsidRDefault="000B3178" w:rsidP="00AD2C32">
            <w:pPr>
              <w:numPr>
                <w:ilvl w:val="0"/>
                <w:numId w:val="6"/>
              </w:numPr>
              <w:rPr>
                <w:rFonts w:ascii="Times New Roman" w:hAnsi="Times New Roman" w:cs="Times New Roman"/>
                <w:lang w:val="pt-BR"/>
              </w:rPr>
            </w:pPr>
            <w:r w:rsidRPr="000B3178">
              <w:rPr>
                <w:rFonts w:ascii="Times New Roman" w:hAnsi="Times New Roman" w:cs="Times New Roman"/>
                <w:lang w:val="pt-BR"/>
              </w:rPr>
              <w:t>Inclusão de suplementos que abordam o “Como”</w:t>
            </w:r>
          </w:p>
        </w:tc>
        <w:tc>
          <w:tcPr>
            <w:tcW w:w="1620" w:type="dxa"/>
            <w:shd w:val="clear" w:color="auto" w:fill="E9EDF4"/>
            <w:tcMar>
              <w:top w:w="72" w:type="dxa"/>
              <w:left w:w="144" w:type="dxa"/>
              <w:bottom w:w="72" w:type="dxa"/>
              <w:right w:w="144" w:type="dxa"/>
            </w:tcMar>
            <w:vAlign w:val="center"/>
            <w:hideMark/>
          </w:tcPr>
          <w:p w:rsidR="00BC23AC" w:rsidRPr="000B3178" w:rsidRDefault="00BC23AC" w:rsidP="00613EC4">
            <w:pPr>
              <w:rPr>
                <w:rFonts w:ascii="Times New Roman" w:hAnsi="Times New Roman" w:cs="Times New Roman"/>
                <w:lang w:val="pt-BR"/>
              </w:rPr>
            </w:pPr>
            <w:r w:rsidRPr="000B3178">
              <w:rPr>
                <w:rFonts w:ascii="Times New Roman" w:hAnsi="Times New Roman" w:cs="Times New Roman"/>
                <w:lang w:val="pt-BR"/>
              </w:rPr>
              <w:t>2011</w:t>
            </w:r>
          </w:p>
        </w:tc>
      </w:tr>
    </w:tbl>
    <w:p w:rsidR="00BC23AC" w:rsidRDefault="00BC23AC" w:rsidP="00BC23AC"/>
    <w:p w:rsidR="00BC23AC" w:rsidRDefault="000B3178" w:rsidP="000B3178">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Os s</w:t>
      </w:r>
      <w:r w:rsidR="00BC23AC" w:rsidRPr="000B3178">
        <w:rPr>
          <w:rFonts w:ascii="Times New Roman" w:hAnsi="Times New Roman" w:cs="Times New Roman"/>
          <w:color w:val="1C1C1C"/>
          <w:szCs w:val="24"/>
          <w:lang w:val="pt-BR"/>
        </w:rPr>
        <w:t xml:space="preserve">uplementos </w:t>
      </w:r>
      <w:r>
        <w:rPr>
          <w:rFonts w:ascii="Times New Roman" w:hAnsi="Times New Roman" w:cs="Times New Roman"/>
          <w:color w:val="1C1C1C"/>
          <w:szCs w:val="24"/>
          <w:lang w:val="pt-BR"/>
        </w:rPr>
        <w:t>referenciados na norma RTCA/</w:t>
      </w:r>
      <w:r w:rsidR="00BC23AC" w:rsidRPr="000B3178">
        <w:rPr>
          <w:rFonts w:ascii="Times New Roman" w:hAnsi="Times New Roman" w:cs="Times New Roman"/>
          <w:color w:val="1C1C1C"/>
          <w:szCs w:val="24"/>
          <w:lang w:val="pt-BR"/>
        </w:rPr>
        <w:t>DO-178 C</w:t>
      </w:r>
      <w:r>
        <w:rPr>
          <w:rFonts w:ascii="Times New Roman" w:hAnsi="Times New Roman" w:cs="Times New Roman"/>
          <w:color w:val="1C1C1C"/>
          <w:szCs w:val="24"/>
          <w:lang w:val="pt-BR"/>
        </w:rPr>
        <w:t xml:space="preserve"> encontram-se listados a seguir</w:t>
      </w:r>
      <w:r w:rsidR="00526DDE">
        <w:rPr>
          <w:rFonts w:ascii="Times New Roman" w:hAnsi="Times New Roman" w:cs="Times New Roman"/>
          <w:color w:val="1C1C1C"/>
          <w:szCs w:val="24"/>
          <w:lang w:val="pt-BR"/>
        </w:rPr>
        <w:t xml:space="preserve"> [2]</w:t>
      </w:r>
      <w:r w:rsidR="00BC23AC" w:rsidRPr="000B3178">
        <w:rPr>
          <w:rFonts w:ascii="Times New Roman" w:hAnsi="Times New Roman" w:cs="Times New Roman"/>
          <w:color w:val="1C1C1C"/>
          <w:szCs w:val="24"/>
          <w:lang w:val="pt-BR"/>
        </w:rPr>
        <w:t>:</w:t>
      </w:r>
    </w:p>
    <w:p w:rsidR="00BC23AC" w:rsidRPr="000B3178" w:rsidRDefault="00BC23AC" w:rsidP="00AD2C32">
      <w:pPr>
        <w:pStyle w:val="PargrafodaLista"/>
        <w:numPr>
          <w:ilvl w:val="0"/>
          <w:numId w:val="7"/>
        </w:numPr>
        <w:autoSpaceDE w:val="0"/>
        <w:autoSpaceDN w:val="0"/>
        <w:adjustRightInd w:val="0"/>
        <w:spacing w:after="0" w:line="240" w:lineRule="auto"/>
        <w:jc w:val="both"/>
        <w:rPr>
          <w:rFonts w:ascii="Times New Roman" w:hAnsi="Times New Roman" w:cs="Times New Roman"/>
          <w:color w:val="1C1C1C"/>
          <w:szCs w:val="24"/>
          <w:lang w:val="pt-BR"/>
        </w:rPr>
      </w:pPr>
      <w:r w:rsidRPr="000B3178">
        <w:rPr>
          <w:rFonts w:ascii="Times New Roman" w:hAnsi="Times New Roman" w:cs="Times New Roman"/>
          <w:color w:val="1C1C1C"/>
          <w:szCs w:val="24"/>
          <w:lang w:val="pt-BR"/>
        </w:rPr>
        <w:t>RTCA/DO-330</w:t>
      </w:r>
      <w:r w:rsidRPr="000B3178">
        <w:rPr>
          <w:rFonts w:ascii="Times New Roman" w:hAnsi="Times New Roman" w:cs="Times New Roman"/>
          <w:color w:val="1C1C1C"/>
          <w:szCs w:val="24"/>
          <w:lang w:val="pt-BR"/>
        </w:rPr>
        <w:tab/>
        <w:t xml:space="preserve">Software </w:t>
      </w:r>
      <w:proofErr w:type="spellStart"/>
      <w:r w:rsidRPr="000B3178">
        <w:rPr>
          <w:rFonts w:ascii="Times New Roman" w:hAnsi="Times New Roman" w:cs="Times New Roman"/>
          <w:color w:val="1C1C1C"/>
          <w:szCs w:val="24"/>
          <w:lang w:val="pt-BR"/>
        </w:rPr>
        <w:t>Tool</w:t>
      </w:r>
      <w:proofErr w:type="spellEnd"/>
      <w:r w:rsidRPr="000B3178">
        <w:rPr>
          <w:rFonts w:ascii="Times New Roman" w:hAnsi="Times New Roman" w:cs="Times New Roman"/>
          <w:color w:val="1C1C1C"/>
          <w:szCs w:val="24"/>
          <w:lang w:val="pt-BR"/>
        </w:rPr>
        <w:t xml:space="preserve"> </w:t>
      </w:r>
      <w:proofErr w:type="spellStart"/>
      <w:r w:rsidRPr="000B3178">
        <w:rPr>
          <w:rFonts w:ascii="Times New Roman" w:hAnsi="Times New Roman" w:cs="Times New Roman"/>
          <w:color w:val="1C1C1C"/>
          <w:szCs w:val="24"/>
          <w:lang w:val="pt-BR"/>
        </w:rPr>
        <w:t>Qualification</w:t>
      </w:r>
      <w:proofErr w:type="spellEnd"/>
      <w:r w:rsidRPr="000B3178">
        <w:rPr>
          <w:rFonts w:ascii="Times New Roman" w:hAnsi="Times New Roman" w:cs="Times New Roman"/>
          <w:color w:val="1C1C1C"/>
          <w:szCs w:val="24"/>
          <w:lang w:val="pt-BR"/>
        </w:rPr>
        <w:t xml:space="preserve"> </w:t>
      </w:r>
      <w:proofErr w:type="spellStart"/>
      <w:r w:rsidRPr="000B3178">
        <w:rPr>
          <w:rFonts w:ascii="Times New Roman" w:hAnsi="Times New Roman" w:cs="Times New Roman"/>
          <w:color w:val="1C1C1C"/>
          <w:szCs w:val="24"/>
          <w:lang w:val="pt-BR"/>
        </w:rPr>
        <w:t>Considerations</w:t>
      </w:r>
      <w:proofErr w:type="spellEnd"/>
    </w:p>
    <w:p w:rsidR="00BC23AC" w:rsidRPr="000B3178" w:rsidRDefault="00BC23AC" w:rsidP="00AD2C32">
      <w:pPr>
        <w:pStyle w:val="PargrafodaLista"/>
        <w:numPr>
          <w:ilvl w:val="0"/>
          <w:numId w:val="7"/>
        </w:numPr>
        <w:autoSpaceDE w:val="0"/>
        <w:autoSpaceDN w:val="0"/>
        <w:adjustRightInd w:val="0"/>
        <w:spacing w:after="0" w:line="240" w:lineRule="auto"/>
        <w:jc w:val="both"/>
        <w:rPr>
          <w:rFonts w:ascii="Times New Roman" w:hAnsi="Times New Roman" w:cs="Times New Roman"/>
          <w:color w:val="1C1C1C"/>
          <w:szCs w:val="24"/>
          <w:lang w:val="pt-BR"/>
        </w:rPr>
      </w:pPr>
      <w:r w:rsidRPr="000B3178">
        <w:rPr>
          <w:rFonts w:ascii="Times New Roman" w:hAnsi="Times New Roman" w:cs="Times New Roman"/>
          <w:color w:val="1C1C1C"/>
          <w:szCs w:val="24"/>
          <w:lang w:val="pt-BR"/>
        </w:rPr>
        <w:t>RTCA/DO-331</w:t>
      </w:r>
      <w:r w:rsidRPr="000B3178">
        <w:rPr>
          <w:rFonts w:ascii="Times New Roman" w:hAnsi="Times New Roman" w:cs="Times New Roman"/>
          <w:color w:val="1C1C1C"/>
          <w:szCs w:val="24"/>
          <w:lang w:val="pt-BR"/>
        </w:rPr>
        <w:tab/>
        <w:t>Model-Based Development and Verification Supplement to DO-178C and DO-278A</w:t>
      </w:r>
    </w:p>
    <w:p w:rsidR="00BC23AC" w:rsidRPr="000B3178" w:rsidRDefault="00BC23AC" w:rsidP="00AD2C32">
      <w:pPr>
        <w:pStyle w:val="PargrafodaLista"/>
        <w:numPr>
          <w:ilvl w:val="0"/>
          <w:numId w:val="7"/>
        </w:numPr>
        <w:autoSpaceDE w:val="0"/>
        <w:autoSpaceDN w:val="0"/>
        <w:adjustRightInd w:val="0"/>
        <w:spacing w:after="0" w:line="240" w:lineRule="auto"/>
        <w:jc w:val="both"/>
        <w:rPr>
          <w:rFonts w:ascii="Times New Roman" w:hAnsi="Times New Roman" w:cs="Times New Roman"/>
          <w:color w:val="1C1C1C"/>
          <w:szCs w:val="24"/>
          <w:lang w:val="pt-BR"/>
        </w:rPr>
      </w:pPr>
      <w:r w:rsidRPr="000B3178">
        <w:rPr>
          <w:rFonts w:ascii="Times New Roman" w:hAnsi="Times New Roman" w:cs="Times New Roman"/>
          <w:color w:val="1C1C1C"/>
          <w:szCs w:val="24"/>
          <w:lang w:val="pt-BR"/>
        </w:rPr>
        <w:t>RTCA/DO-332</w:t>
      </w:r>
      <w:r w:rsidRPr="000B3178">
        <w:rPr>
          <w:rFonts w:ascii="Times New Roman" w:hAnsi="Times New Roman" w:cs="Times New Roman"/>
          <w:color w:val="1C1C1C"/>
          <w:szCs w:val="24"/>
          <w:lang w:val="pt-BR"/>
        </w:rPr>
        <w:tab/>
        <w:t>Object-Oriented Technology and Related Techniques Supplement to DO-178C and DO-278A</w:t>
      </w:r>
    </w:p>
    <w:p w:rsidR="00BC23AC" w:rsidRPr="000B3178" w:rsidRDefault="00BC23AC" w:rsidP="00AD2C32">
      <w:pPr>
        <w:pStyle w:val="PargrafodaLista"/>
        <w:numPr>
          <w:ilvl w:val="0"/>
          <w:numId w:val="7"/>
        </w:numPr>
        <w:autoSpaceDE w:val="0"/>
        <w:autoSpaceDN w:val="0"/>
        <w:adjustRightInd w:val="0"/>
        <w:spacing w:after="0" w:line="240" w:lineRule="auto"/>
        <w:jc w:val="both"/>
        <w:rPr>
          <w:rFonts w:ascii="Times New Roman" w:hAnsi="Times New Roman" w:cs="Times New Roman"/>
          <w:color w:val="1C1C1C"/>
          <w:szCs w:val="24"/>
          <w:lang w:val="pt-BR"/>
        </w:rPr>
      </w:pPr>
      <w:r w:rsidRPr="000B3178">
        <w:rPr>
          <w:rFonts w:ascii="Times New Roman" w:hAnsi="Times New Roman" w:cs="Times New Roman"/>
          <w:color w:val="1C1C1C"/>
          <w:szCs w:val="24"/>
          <w:lang w:val="pt-BR"/>
        </w:rPr>
        <w:t>RTCA/DO-333</w:t>
      </w:r>
      <w:r w:rsidRPr="000B3178">
        <w:rPr>
          <w:rFonts w:ascii="Times New Roman" w:hAnsi="Times New Roman" w:cs="Times New Roman"/>
          <w:color w:val="1C1C1C"/>
          <w:szCs w:val="24"/>
          <w:lang w:val="pt-BR"/>
        </w:rPr>
        <w:tab/>
        <w:t>Formal Methods Supplement to DO-178C and DO-278A</w:t>
      </w:r>
    </w:p>
    <w:p w:rsidR="00BC23AC" w:rsidRPr="000B3178" w:rsidRDefault="00BC23AC" w:rsidP="000B3178">
      <w:pPr>
        <w:autoSpaceDE w:val="0"/>
        <w:autoSpaceDN w:val="0"/>
        <w:adjustRightInd w:val="0"/>
        <w:spacing w:after="0" w:line="240" w:lineRule="auto"/>
        <w:jc w:val="both"/>
        <w:rPr>
          <w:rFonts w:ascii="Times New Roman" w:hAnsi="Times New Roman" w:cs="Times New Roman"/>
          <w:color w:val="1C1C1C"/>
          <w:szCs w:val="24"/>
          <w:lang w:val="pt-BR"/>
        </w:rPr>
      </w:pPr>
    </w:p>
    <w:p w:rsidR="00BC23AC" w:rsidRDefault="000B3178" w:rsidP="000B3178">
      <w:pPr>
        <w:autoSpaceDE w:val="0"/>
        <w:autoSpaceDN w:val="0"/>
        <w:adjustRightInd w:val="0"/>
        <w:spacing w:after="0" w:line="240" w:lineRule="auto"/>
        <w:jc w:val="both"/>
        <w:rPr>
          <w:rFonts w:ascii="Times New Roman" w:hAnsi="Times New Roman" w:cs="Times New Roman"/>
          <w:color w:val="1C1C1C"/>
          <w:szCs w:val="24"/>
          <w:lang w:val="pt-BR"/>
        </w:rPr>
      </w:pPr>
      <w:r w:rsidRPr="000B3178">
        <w:rPr>
          <w:rFonts w:ascii="Times New Roman" w:hAnsi="Times New Roman" w:cs="Times New Roman"/>
          <w:color w:val="1C1C1C"/>
          <w:szCs w:val="24"/>
          <w:lang w:val="pt-BR"/>
        </w:rPr>
        <w:t xml:space="preserve">A figura a seguir mostra esquematicamente como o nível de rigor de desenvolvimento de software (DAL – </w:t>
      </w:r>
      <w:r w:rsidRPr="000B3178">
        <w:rPr>
          <w:rFonts w:ascii="Times New Roman" w:hAnsi="Times New Roman" w:cs="Times New Roman"/>
          <w:i/>
          <w:iCs/>
          <w:color w:val="1C1C1C"/>
          <w:szCs w:val="24"/>
          <w:lang w:val="pt-BR"/>
        </w:rPr>
        <w:t xml:space="preserve">Design </w:t>
      </w:r>
      <w:proofErr w:type="spellStart"/>
      <w:r w:rsidRPr="000B3178">
        <w:rPr>
          <w:rFonts w:ascii="Times New Roman" w:hAnsi="Times New Roman" w:cs="Times New Roman"/>
          <w:i/>
          <w:iCs/>
          <w:color w:val="1C1C1C"/>
          <w:szCs w:val="24"/>
          <w:lang w:val="pt-BR"/>
        </w:rPr>
        <w:t>AssuranceLevel</w:t>
      </w:r>
      <w:proofErr w:type="spellEnd"/>
      <w:r w:rsidRPr="000B3178">
        <w:rPr>
          <w:rFonts w:ascii="Times New Roman" w:hAnsi="Times New Roman" w:cs="Times New Roman"/>
          <w:color w:val="1C1C1C"/>
          <w:szCs w:val="24"/>
          <w:lang w:val="pt-BR"/>
        </w:rPr>
        <w:t>) está associado à condição de falha do sistema e à demanda por evidências de certificação.</w:t>
      </w:r>
    </w:p>
    <w:p w:rsidR="0070724B" w:rsidRPr="000B3178" w:rsidRDefault="0070724B" w:rsidP="000B3178">
      <w:pPr>
        <w:autoSpaceDE w:val="0"/>
        <w:autoSpaceDN w:val="0"/>
        <w:adjustRightInd w:val="0"/>
        <w:spacing w:after="0" w:line="240" w:lineRule="auto"/>
        <w:jc w:val="both"/>
        <w:rPr>
          <w:rFonts w:ascii="Times New Roman" w:hAnsi="Times New Roman" w:cs="Times New Roman"/>
          <w:color w:val="1C1C1C"/>
          <w:szCs w:val="24"/>
          <w:lang w:val="pt-BR"/>
        </w:rPr>
      </w:pPr>
    </w:p>
    <w:p w:rsidR="00BC23AC" w:rsidRDefault="00BC23AC" w:rsidP="006307F5">
      <w:pPr>
        <w:jc w:val="center"/>
      </w:pPr>
      <w:r>
        <w:rPr>
          <w:noProof/>
          <w:lang w:val="pt-BR" w:eastAsia="pt-BR"/>
        </w:rPr>
        <w:drawing>
          <wp:inline distT="0" distB="0" distL="0" distR="0">
            <wp:extent cx="3781425" cy="2558809"/>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93526" cy="2566997"/>
                    </a:xfrm>
                    <a:prstGeom prst="rect">
                      <a:avLst/>
                    </a:prstGeom>
                    <a:noFill/>
                    <a:ln>
                      <a:noFill/>
                    </a:ln>
                  </pic:spPr>
                </pic:pic>
              </a:graphicData>
            </a:graphic>
          </wp:inline>
        </w:drawing>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0B3178" w:rsidRPr="002A4355" w:rsidTr="00613EC4">
        <w:tc>
          <w:tcPr>
            <w:tcW w:w="8494" w:type="dxa"/>
          </w:tcPr>
          <w:p w:rsidR="000B3178" w:rsidRPr="002A4355" w:rsidRDefault="000B3178" w:rsidP="00613EC4">
            <w:pPr>
              <w:jc w:val="center"/>
              <w:rPr>
                <w:rFonts w:ascii="Arial" w:hAnsi="Arial" w:cs="Arial"/>
                <w:color w:val="222222"/>
                <w:sz w:val="20"/>
              </w:rPr>
            </w:pPr>
          </w:p>
        </w:tc>
      </w:tr>
      <w:tr w:rsidR="000B3178" w:rsidRPr="002A4355" w:rsidTr="00613EC4">
        <w:tc>
          <w:tcPr>
            <w:tcW w:w="8494" w:type="dxa"/>
          </w:tcPr>
          <w:p w:rsidR="000B3178" w:rsidRPr="0070724B" w:rsidRDefault="000B3178" w:rsidP="00613EC4">
            <w:pPr>
              <w:jc w:val="center"/>
              <w:rPr>
                <w:rFonts w:ascii="Arial" w:hAnsi="Arial" w:cs="Arial"/>
                <w:color w:val="222222"/>
                <w:sz w:val="20"/>
                <w:lang w:val="pt-BR"/>
              </w:rPr>
            </w:pPr>
            <w:r w:rsidRPr="0070724B">
              <w:rPr>
                <w:rFonts w:ascii="Times New Roman" w:hAnsi="Times New Roman" w:cs="Times New Roman"/>
                <w:b/>
                <w:szCs w:val="24"/>
                <w:lang w:val="pt-BR"/>
              </w:rPr>
              <w:t>Fig.1</w:t>
            </w:r>
            <w:r w:rsidRPr="0070724B">
              <w:rPr>
                <w:rFonts w:ascii="Times New Roman" w:hAnsi="Times New Roman" w:cs="Times New Roman"/>
                <w:szCs w:val="24"/>
                <w:lang w:val="pt-BR"/>
              </w:rPr>
              <w:t xml:space="preserve"> – </w:t>
            </w:r>
            <w:r w:rsidR="0070724B" w:rsidRPr="0070724B">
              <w:rPr>
                <w:rFonts w:ascii="Times New Roman" w:hAnsi="Times New Roman" w:cs="Times New Roman"/>
                <w:szCs w:val="24"/>
                <w:lang w:val="pt-BR"/>
              </w:rPr>
              <w:t>Processo de alocação de DAL da norma RTCA/DO-178C</w:t>
            </w:r>
          </w:p>
        </w:tc>
      </w:tr>
    </w:tbl>
    <w:p w:rsidR="0070724B" w:rsidRPr="000B3178" w:rsidRDefault="0070724B" w:rsidP="0070724B">
      <w:pPr>
        <w:autoSpaceDE w:val="0"/>
        <w:autoSpaceDN w:val="0"/>
        <w:adjustRightInd w:val="0"/>
        <w:spacing w:after="0" w:line="240" w:lineRule="auto"/>
        <w:jc w:val="both"/>
        <w:rPr>
          <w:rFonts w:ascii="Times New Roman" w:hAnsi="Times New Roman" w:cs="Times New Roman"/>
          <w:color w:val="1C1C1C"/>
          <w:szCs w:val="24"/>
          <w:u w:val="single"/>
          <w:lang w:val="pt-BR"/>
        </w:rPr>
      </w:pPr>
      <w:r>
        <w:rPr>
          <w:rFonts w:ascii="Times New Roman" w:hAnsi="Times New Roman" w:cs="Times New Roman"/>
          <w:color w:val="1C1C1C"/>
          <w:szCs w:val="24"/>
          <w:u w:val="single"/>
          <w:lang w:val="pt-BR"/>
        </w:rPr>
        <w:lastRenderedPageBreak/>
        <w:t>ICAO Anexo 19</w:t>
      </w:r>
    </w:p>
    <w:p w:rsidR="0070724B" w:rsidRDefault="0070724B" w:rsidP="0070724B">
      <w:pPr>
        <w:autoSpaceDE w:val="0"/>
        <w:autoSpaceDN w:val="0"/>
        <w:adjustRightInd w:val="0"/>
        <w:spacing w:after="0" w:line="240" w:lineRule="auto"/>
        <w:jc w:val="both"/>
        <w:rPr>
          <w:rFonts w:ascii="Times New Roman" w:hAnsi="Times New Roman" w:cs="Times New Roman"/>
          <w:color w:val="1C1C1C"/>
          <w:szCs w:val="24"/>
          <w:lang w:val="pt-BR"/>
        </w:rPr>
      </w:pPr>
    </w:p>
    <w:p w:rsidR="0070724B" w:rsidRDefault="0070724B" w:rsidP="00DA3905">
      <w:pPr>
        <w:pStyle w:val="PargrafodaLista"/>
        <w:autoSpaceDE w:val="0"/>
        <w:autoSpaceDN w:val="0"/>
        <w:adjustRightInd w:val="0"/>
        <w:spacing w:after="0" w:line="240" w:lineRule="auto"/>
        <w:ind w:left="0"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O anexo 19 da ICAO, lançado em 2013 estabelece um processo sistemático de gerenciamento de riscos a ser executado durante a operação de aeronaves. Esse processo baseia-se em quatro pilares básicos, a saber</w:t>
      </w:r>
      <w:r w:rsidR="00526DDE">
        <w:rPr>
          <w:rFonts w:ascii="Times New Roman" w:hAnsi="Times New Roman" w:cs="Times New Roman"/>
          <w:color w:val="1C1C1C"/>
          <w:szCs w:val="24"/>
          <w:lang w:val="pt-BR"/>
        </w:rPr>
        <w:t xml:space="preserve"> [3]</w:t>
      </w:r>
      <w:r>
        <w:rPr>
          <w:rFonts w:ascii="Times New Roman" w:hAnsi="Times New Roman" w:cs="Times New Roman"/>
          <w:color w:val="1C1C1C"/>
          <w:szCs w:val="24"/>
          <w:lang w:val="pt-BR"/>
        </w:rPr>
        <w:t>:</w:t>
      </w:r>
    </w:p>
    <w:p w:rsidR="0070724B" w:rsidRPr="003355FE" w:rsidRDefault="003355FE" w:rsidP="00AD2C32">
      <w:pPr>
        <w:pStyle w:val="PargrafodaLista"/>
        <w:numPr>
          <w:ilvl w:val="0"/>
          <w:numId w:val="8"/>
        </w:numPr>
        <w:autoSpaceDE w:val="0"/>
        <w:autoSpaceDN w:val="0"/>
        <w:adjustRightInd w:val="0"/>
        <w:spacing w:after="0" w:line="240" w:lineRule="auto"/>
        <w:jc w:val="both"/>
        <w:rPr>
          <w:rFonts w:ascii="Times New Roman" w:hAnsi="Times New Roman" w:cs="Times New Roman"/>
          <w:color w:val="1C1C1C"/>
          <w:szCs w:val="24"/>
          <w:lang w:val="pt-BR"/>
        </w:rPr>
      </w:pPr>
      <w:r w:rsidRPr="003355FE">
        <w:rPr>
          <w:rFonts w:ascii="Times New Roman" w:hAnsi="Times New Roman" w:cs="Times New Roman"/>
          <w:color w:val="1C1C1C"/>
          <w:szCs w:val="24"/>
          <w:lang w:val="pt-BR"/>
        </w:rPr>
        <w:t>Definição de políticas de segurança</w:t>
      </w:r>
    </w:p>
    <w:p w:rsidR="003355FE" w:rsidRPr="003355FE" w:rsidRDefault="003355FE" w:rsidP="00AD2C32">
      <w:pPr>
        <w:pStyle w:val="PargrafodaLista"/>
        <w:numPr>
          <w:ilvl w:val="0"/>
          <w:numId w:val="8"/>
        </w:numPr>
        <w:autoSpaceDE w:val="0"/>
        <w:autoSpaceDN w:val="0"/>
        <w:adjustRightInd w:val="0"/>
        <w:spacing w:after="0" w:line="240" w:lineRule="auto"/>
        <w:jc w:val="both"/>
        <w:rPr>
          <w:rFonts w:ascii="Times New Roman" w:hAnsi="Times New Roman" w:cs="Times New Roman"/>
          <w:color w:val="1C1C1C"/>
          <w:szCs w:val="24"/>
          <w:lang w:val="pt-BR"/>
        </w:rPr>
      </w:pPr>
      <w:r w:rsidRPr="003355FE">
        <w:rPr>
          <w:rFonts w:ascii="Times New Roman" w:hAnsi="Times New Roman" w:cs="Times New Roman"/>
          <w:color w:val="1C1C1C"/>
          <w:szCs w:val="24"/>
          <w:lang w:val="pt-BR"/>
        </w:rPr>
        <w:t>Gerenciamento de risco</w:t>
      </w:r>
    </w:p>
    <w:p w:rsidR="003355FE" w:rsidRPr="003355FE" w:rsidRDefault="003355FE" w:rsidP="00AD2C32">
      <w:pPr>
        <w:pStyle w:val="PargrafodaLista"/>
        <w:numPr>
          <w:ilvl w:val="0"/>
          <w:numId w:val="8"/>
        </w:numPr>
        <w:autoSpaceDE w:val="0"/>
        <w:autoSpaceDN w:val="0"/>
        <w:adjustRightInd w:val="0"/>
        <w:spacing w:after="0" w:line="240" w:lineRule="auto"/>
        <w:jc w:val="both"/>
        <w:rPr>
          <w:rFonts w:ascii="Times New Roman" w:hAnsi="Times New Roman" w:cs="Times New Roman"/>
          <w:color w:val="1C1C1C"/>
          <w:szCs w:val="24"/>
          <w:lang w:val="pt-BR"/>
        </w:rPr>
      </w:pPr>
      <w:r w:rsidRPr="003355FE">
        <w:rPr>
          <w:rFonts w:ascii="Times New Roman" w:hAnsi="Times New Roman" w:cs="Times New Roman"/>
          <w:color w:val="1C1C1C"/>
          <w:szCs w:val="24"/>
          <w:lang w:val="pt-BR"/>
        </w:rPr>
        <w:t>Garantia do sistema</w:t>
      </w:r>
    </w:p>
    <w:p w:rsidR="003355FE" w:rsidRPr="003355FE" w:rsidRDefault="003355FE" w:rsidP="00AD2C32">
      <w:pPr>
        <w:pStyle w:val="PargrafodaLista"/>
        <w:numPr>
          <w:ilvl w:val="0"/>
          <w:numId w:val="8"/>
        </w:numPr>
        <w:autoSpaceDE w:val="0"/>
        <w:autoSpaceDN w:val="0"/>
        <w:adjustRightInd w:val="0"/>
        <w:spacing w:after="0" w:line="240" w:lineRule="auto"/>
        <w:jc w:val="both"/>
        <w:rPr>
          <w:rFonts w:ascii="Times New Roman" w:hAnsi="Times New Roman" w:cs="Times New Roman"/>
          <w:color w:val="1C1C1C"/>
          <w:szCs w:val="24"/>
          <w:lang w:val="pt-BR"/>
        </w:rPr>
      </w:pPr>
      <w:r w:rsidRPr="003355FE">
        <w:rPr>
          <w:rFonts w:ascii="Times New Roman" w:hAnsi="Times New Roman" w:cs="Times New Roman"/>
          <w:color w:val="1C1C1C"/>
          <w:szCs w:val="24"/>
          <w:lang w:val="pt-BR"/>
        </w:rPr>
        <w:t>Promoção da segurança</w:t>
      </w:r>
    </w:p>
    <w:p w:rsidR="00BC23AC" w:rsidRDefault="00BC23AC" w:rsidP="00BC23AC"/>
    <w:p w:rsidR="003355FE" w:rsidRDefault="003355FE" w:rsidP="003355FE">
      <w:pPr>
        <w:autoSpaceDE w:val="0"/>
        <w:autoSpaceDN w:val="0"/>
        <w:adjustRightInd w:val="0"/>
        <w:spacing w:after="0" w:line="240" w:lineRule="auto"/>
        <w:jc w:val="both"/>
        <w:rPr>
          <w:rFonts w:ascii="Times New Roman" w:hAnsi="Times New Roman" w:cs="Times New Roman"/>
          <w:color w:val="1C1C1C"/>
          <w:szCs w:val="24"/>
          <w:lang w:val="pt-BR"/>
        </w:rPr>
      </w:pPr>
      <w:r w:rsidRPr="003355FE">
        <w:rPr>
          <w:rFonts w:ascii="Times New Roman" w:hAnsi="Times New Roman" w:cs="Times New Roman"/>
          <w:color w:val="1C1C1C"/>
          <w:szCs w:val="24"/>
          <w:lang w:val="pt-BR"/>
        </w:rPr>
        <w:t xml:space="preserve">Em termos de ferramentas, a principal ferramenta sugerida pelo Anexo 19 é a matriz de avaliação de risco. Trata-se de uma matriz que permite avaliar qualitativamente se um risco é aceitável, tolerável ou </w:t>
      </w:r>
      <w:r w:rsidR="00DA3905">
        <w:rPr>
          <w:rFonts w:ascii="Times New Roman" w:hAnsi="Times New Roman" w:cs="Times New Roman"/>
          <w:color w:val="1C1C1C"/>
          <w:szCs w:val="24"/>
          <w:lang w:val="pt-BR"/>
        </w:rPr>
        <w:t>não tolerável</w:t>
      </w:r>
      <w:r w:rsidRPr="003355FE">
        <w:rPr>
          <w:rFonts w:ascii="Times New Roman" w:hAnsi="Times New Roman" w:cs="Times New Roman"/>
          <w:color w:val="1C1C1C"/>
          <w:szCs w:val="24"/>
          <w:lang w:val="pt-BR"/>
        </w:rPr>
        <w:t>, a partir da estimativa de severidade e probabilidade</w:t>
      </w:r>
      <w:r w:rsidR="00526DDE">
        <w:rPr>
          <w:rFonts w:ascii="Times New Roman" w:hAnsi="Times New Roman" w:cs="Times New Roman"/>
          <w:color w:val="1C1C1C"/>
          <w:szCs w:val="24"/>
          <w:lang w:val="pt-BR"/>
        </w:rPr>
        <w:t xml:space="preserve"> [3]</w:t>
      </w:r>
      <w:r w:rsidRPr="003355FE">
        <w:rPr>
          <w:rFonts w:ascii="Times New Roman" w:hAnsi="Times New Roman" w:cs="Times New Roman"/>
          <w:color w:val="1C1C1C"/>
          <w:szCs w:val="24"/>
          <w:lang w:val="pt-BR"/>
        </w:rPr>
        <w:t>.</w:t>
      </w:r>
    </w:p>
    <w:p w:rsidR="005D57DB" w:rsidRDefault="005D57DB" w:rsidP="003355FE">
      <w:pPr>
        <w:autoSpaceDE w:val="0"/>
        <w:autoSpaceDN w:val="0"/>
        <w:adjustRightInd w:val="0"/>
        <w:spacing w:after="0" w:line="240" w:lineRule="auto"/>
        <w:jc w:val="both"/>
        <w:rPr>
          <w:rFonts w:ascii="Times New Roman" w:hAnsi="Times New Roman" w:cs="Times New Roman"/>
          <w:color w:val="1C1C1C"/>
          <w:szCs w:val="24"/>
          <w:lang w:val="pt-BR"/>
        </w:rPr>
      </w:pPr>
    </w:p>
    <w:p w:rsidR="005D57DB" w:rsidRDefault="005D57DB" w:rsidP="006307F5">
      <w:pPr>
        <w:autoSpaceDE w:val="0"/>
        <w:autoSpaceDN w:val="0"/>
        <w:adjustRightInd w:val="0"/>
        <w:spacing w:after="0" w:line="240" w:lineRule="auto"/>
        <w:jc w:val="center"/>
        <w:rPr>
          <w:rFonts w:ascii="Times New Roman" w:hAnsi="Times New Roman" w:cs="Times New Roman"/>
          <w:color w:val="1C1C1C"/>
          <w:szCs w:val="24"/>
          <w:lang w:val="pt-BR"/>
        </w:rPr>
      </w:pPr>
      <w:r>
        <w:rPr>
          <w:rFonts w:ascii="Times New Roman" w:hAnsi="Times New Roman" w:cs="Times New Roman"/>
          <w:noProof/>
          <w:color w:val="1C1C1C"/>
          <w:szCs w:val="24"/>
          <w:lang w:val="pt-BR" w:eastAsia="pt-BR"/>
        </w:rPr>
        <w:drawing>
          <wp:inline distT="0" distB="0" distL="0" distR="0">
            <wp:extent cx="4133556" cy="2420899"/>
            <wp:effectExtent l="0" t="0" r="635" b="0"/>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56397" cy="2434277"/>
                    </a:xfrm>
                    <a:prstGeom prst="rect">
                      <a:avLst/>
                    </a:prstGeom>
                    <a:noFill/>
                    <a:ln>
                      <a:noFill/>
                    </a:ln>
                  </pic:spPr>
                </pic:pic>
              </a:graphicData>
            </a:graphic>
          </wp:inline>
        </w:drawing>
      </w:r>
    </w:p>
    <w:p w:rsidR="005D57DB" w:rsidRDefault="005D57DB" w:rsidP="003355FE">
      <w:pPr>
        <w:autoSpaceDE w:val="0"/>
        <w:autoSpaceDN w:val="0"/>
        <w:adjustRightInd w:val="0"/>
        <w:spacing w:after="0" w:line="240" w:lineRule="auto"/>
        <w:jc w:val="both"/>
        <w:rPr>
          <w:rFonts w:ascii="Times New Roman" w:hAnsi="Times New Roman" w:cs="Times New Roman"/>
          <w:color w:val="1C1C1C"/>
          <w:szCs w:val="24"/>
          <w:lang w:val="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DA3905" w:rsidRPr="002A4355" w:rsidTr="00613EC4">
        <w:tc>
          <w:tcPr>
            <w:tcW w:w="8494" w:type="dxa"/>
          </w:tcPr>
          <w:p w:rsidR="00DA3905" w:rsidRPr="002A4355" w:rsidRDefault="00DA3905" w:rsidP="00613EC4">
            <w:pPr>
              <w:jc w:val="center"/>
              <w:rPr>
                <w:rFonts w:ascii="Arial" w:hAnsi="Arial" w:cs="Arial"/>
                <w:color w:val="222222"/>
                <w:sz w:val="20"/>
              </w:rPr>
            </w:pPr>
          </w:p>
        </w:tc>
      </w:tr>
      <w:tr w:rsidR="00DA3905" w:rsidRPr="0070724B" w:rsidTr="00613EC4">
        <w:tc>
          <w:tcPr>
            <w:tcW w:w="8494" w:type="dxa"/>
          </w:tcPr>
          <w:p w:rsidR="00DA3905" w:rsidRPr="0070724B" w:rsidRDefault="00DA3905" w:rsidP="00613EC4">
            <w:pPr>
              <w:jc w:val="center"/>
              <w:rPr>
                <w:rFonts w:ascii="Arial" w:hAnsi="Arial" w:cs="Arial"/>
                <w:color w:val="222222"/>
                <w:sz w:val="20"/>
                <w:lang w:val="pt-BR"/>
              </w:rPr>
            </w:pPr>
            <w:r w:rsidRPr="0070724B">
              <w:rPr>
                <w:rFonts w:ascii="Times New Roman" w:hAnsi="Times New Roman" w:cs="Times New Roman"/>
                <w:b/>
                <w:szCs w:val="24"/>
                <w:lang w:val="pt-BR"/>
              </w:rPr>
              <w:t>Fig.</w:t>
            </w:r>
            <w:r>
              <w:rPr>
                <w:rFonts w:ascii="Times New Roman" w:hAnsi="Times New Roman" w:cs="Times New Roman"/>
                <w:b/>
                <w:szCs w:val="24"/>
                <w:lang w:val="pt-BR"/>
              </w:rPr>
              <w:t>2</w:t>
            </w:r>
            <w:r w:rsidRPr="0070724B">
              <w:rPr>
                <w:rFonts w:ascii="Times New Roman" w:hAnsi="Times New Roman" w:cs="Times New Roman"/>
                <w:szCs w:val="24"/>
                <w:lang w:val="pt-BR"/>
              </w:rPr>
              <w:t xml:space="preserve"> – </w:t>
            </w:r>
            <w:r>
              <w:rPr>
                <w:rFonts w:ascii="Times New Roman" w:hAnsi="Times New Roman" w:cs="Times New Roman"/>
                <w:szCs w:val="24"/>
                <w:lang w:val="pt-BR"/>
              </w:rPr>
              <w:t>Matriz de avaliação do risco</w:t>
            </w:r>
          </w:p>
        </w:tc>
      </w:tr>
    </w:tbl>
    <w:p w:rsidR="00DA3905" w:rsidRDefault="00DA3905" w:rsidP="003355FE">
      <w:pPr>
        <w:autoSpaceDE w:val="0"/>
        <w:autoSpaceDN w:val="0"/>
        <w:adjustRightInd w:val="0"/>
        <w:spacing w:after="0" w:line="240" w:lineRule="auto"/>
        <w:jc w:val="both"/>
        <w:rPr>
          <w:rFonts w:ascii="Times New Roman" w:hAnsi="Times New Roman" w:cs="Times New Roman"/>
          <w:color w:val="1C1C1C"/>
          <w:szCs w:val="24"/>
          <w:lang w:val="pt-BR"/>
        </w:rPr>
      </w:pPr>
    </w:p>
    <w:p w:rsidR="00DA3905" w:rsidRDefault="00DA3905" w:rsidP="00DA3905">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figura a seguir expõe de modo esquemático as três regiões anteriormente descritas e identificadas pela cor verde (aceitável), amarelo (tolerável) e vermelho (não tolerável)</w:t>
      </w:r>
      <w:r w:rsidR="00526DDE">
        <w:rPr>
          <w:rFonts w:ascii="Times New Roman" w:hAnsi="Times New Roman" w:cs="Times New Roman"/>
          <w:color w:val="1C1C1C"/>
          <w:szCs w:val="24"/>
          <w:lang w:val="pt-BR"/>
        </w:rPr>
        <w:t xml:space="preserve"> [3]</w:t>
      </w:r>
      <w:r w:rsidRPr="003355FE">
        <w:rPr>
          <w:rFonts w:ascii="Times New Roman" w:hAnsi="Times New Roman" w:cs="Times New Roman"/>
          <w:color w:val="1C1C1C"/>
          <w:szCs w:val="24"/>
          <w:lang w:val="pt-BR"/>
        </w:rPr>
        <w:t>.</w:t>
      </w:r>
    </w:p>
    <w:p w:rsidR="00DA3905" w:rsidRDefault="00DA3905" w:rsidP="003355FE">
      <w:pPr>
        <w:autoSpaceDE w:val="0"/>
        <w:autoSpaceDN w:val="0"/>
        <w:adjustRightInd w:val="0"/>
        <w:spacing w:after="0" w:line="240" w:lineRule="auto"/>
        <w:jc w:val="both"/>
        <w:rPr>
          <w:rFonts w:ascii="Times New Roman" w:hAnsi="Times New Roman" w:cs="Times New Roman"/>
          <w:color w:val="1C1C1C"/>
          <w:szCs w:val="24"/>
          <w:lang w:val="pt-BR"/>
        </w:rPr>
      </w:pPr>
    </w:p>
    <w:p w:rsidR="005D57DB" w:rsidRPr="003355FE" w:rsidRDefault="00DA3905" w:rsidP="006307F5">
      <w:pPr>
        <w:autoSpaceDE w:val="0"/>
        <w:autoSpaceDN w:val="0"/>
        <w:adjustRightInd w:val="0"/>
        <w:spacing w:after="0" w:line="240" w:lineRule="auto"/>
        <w:jc w:val="center"/>
        <w:rPr>
          <w:rFonts w:ascii="Times New Roman" w:hAnsi="Times New Roman" w:cs="Times New Roman"/>
          <w:color w:val="1C1C1C"/>
          <w:szCs w:val="24"/>
          <w:lang w:val="pt-BR"/>
        </w:rPr>
      </w:pPr>
      <w:r>
        <w:rPr>
          <w:rFonts w:ascii="Times New Roman" w:hAnsi="Times New Roman" w:cs="Times New Roman"/>
          <w:noProof/>
          <w:color w:val="1C1C1C"/>
          <w:szCs w:val="24"/>
          <w:lang w:val="pt-BR" w:eastAsia="pt-BR"/>
        </w:rPr>
        <w:drawing>
          <wp:inline distT="0" distB="0" distL="0" distR="0">
            <wp:extent cx="3780655" cy="2331993"/>
            <wp:effectExtent l="0" t="0" r="0" b="0"/>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07488" cy="2348544"/>
                    </a:xfrm>
                    <a:prstGeom prst="rect">
                      <a:avLst/>
                    </a:prstGeom>
                    <a:noFill/>
                    <a:ln>
                      <a:noFill/>
                    </a:ln>
                  </pic:spPr>
                </pic:pic>
              </a:graphicData>
            </a:graphic>
          </wp:inline>
        </w:drawing>
      </w:r>
    </w:p>
    <w:p w:rsidR="003355FE" w:rsidRDefault="003355FE" w:rsidP="003355FE">
      <w:pPr>
        <w:autoSpaceDE w:val="0"/>
        <w:autoSpaceDN w:val="0"/>
        <w:adjustRightInd w:val="0"/>
        <w:spacing w:after="0" w:line="240" w:lineRule="auto"/>
        <w:jc w:val="both"/>
        <w:rPr>
          <w:rFonts w:ascii="Times New Roman" w:hAnsi="Times New Roman" w:cs="Times New Roman"/>
          <w:color w:val="1C1C1C"/>
          <w:szCs w:val="24"/>
          <w:lang w:val="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DA3905" w:rsidRPr="002A4355" w:rsidTr="00613EC4">
        <w:tc>
          <w:tcPr>
            <w:tcW w:w="8494" w:type="dxa"/>
          </w:tcPr>
          <w:p w:rsidR="00DA3905" w:rsidRPr="002A4355" w:rsidRDefault="00DA3905" w:rsidP="00613EC4">
            <w:pPr>
              <w:jc w:val="center"/>
              <w:rPr>
                <w:rFonts w:ascii="Arial" w:hAnsi="Arial" w:cs="Arial"/>
                <w:color w:val="222222"/>
                <w:sz w:val="20"/>
              </w:rPr>
            </w:pPr>
          </w:p>
        </w:tc>
      </w:tr>
      <w:tr w:rsidR="00DA3905" w:rsidRPr="0070724B" w:rsidTr="00613EC4">
        <w:tc>
          <w:tcPr>
            <w:tcW w:w="8494" w:type="dxa"/>
          </w:tcPr>
          <w:p w:rsidR="00DA3905" w:rsidRPr="0070724B" w:rsidRDefault="00DA3905" w:rsidP="00613EC4">
            <w:pPr>
              <w:jc w:val="center"/>
              <w:rPr>
                <w:rFonts w:ascii="Arial" w:hAnsi="Arial" w:cs="Arial"/>
                <w:color w:val="222222"/>
                <w:sz w:val="20"/>
                <w:lang w:val="pt-BR"/>
              </w:rPr>
            </w:pPr>
            <w:r w:rsidRPr="0070724B">
              <w:rPr>
                <w:rFonts w:ascii="Times New Roman" w:hAnsi="Times New Roman" w:cs="Times New Roman"/>
                <w:b/>
                <w:szCs w:val="24"/>
                <w:lang w:val="pt-BR"/>
              </w:rPr>
              <w:t>Fig.</w:t>
            </w:r>
            <w:r>
              <w:rPr>
                <w:rFonts w:ascii="Times New Roman" w:hAnsi="Times New Roman" w:cs="Times New Roman"/>
                <w:b/>
                <w:szCs w:val="24"/>
                <w:lang w:val="pt-BR"/>
              </w:rPr>
              <w:t>3</w:t>
            </w:r>
            <w:r w:rsidRPr="0070724B">
              <w:rPr>
                <w:rFonts w:ascii="Times New Roman" w:hAnsi="Times New Roman" w:cs="Times New Roman"/>
                <w:szCs w:val="24"/>
                <w:lang w:val="pt-BR"/>
              </w:rPr>
              <w:t xml:space="preserve"> – Processo de </w:t>
            </w:r>
            <w:r>
              <w:rPr>
                <w:rFonts w:ascii="Times New Roman" w:hAnsi="Times New Roman" w:cs="Times New Roman"/>
                <w:szCs w:val="24"/>
                <w:lang w:val="pt-BR"/>
              </w:rPr>
              <w:t>avaliação do risco conforme Anexo 19 da ICAO</w:t>
            </w:r>
          </w:p>
        </w:tc>
      </w:tr>
    </w:tbl>
    <w:p w:rsidR="00AA4AD6" w:rsidRDefault="00AA4AD6" w:rsidP="004A7C59">
      <w:pPr>
        <w:autoSpaceDE w:val="0"/>
        <w:autoSpaceDN w:val="0"/>
        <w:adjustRightInd w:val="0"/>
        <w:spacing w:after="0" w:line="240" w:lineRule="auto"/>
        <w:jc w:val="both"/>
        <w:rPr>
          <w:rFonts w:ascii="Times New Roman" w:hAnsi="Times New Roman" w:cs="Times New Roman"/>
          <w:color w:val="1C1C1C"/>
          <w:szCs w:val="24"/>
        </w:rPr>
      </w:pPr>
    </w:p>
    <w:p w:rsidR="002A4355" w:rsidRPr="00907CA7" w:rsidRDefault="00907CA7"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sidRPr="00907CA7">
        <w:rPr>
          <w:rFonts w:ascii="Times New Roman" w:hAnsi="Times New Roman" w:cs="Times New Roman"/>
          <w:b/>
          <w:color w:val="1C1C1C"/>
          <w:sz w:val="24"/>
          <w:szCs w:val="24"/>
          <w:lang w:val="pt-BR"/>
        </w:rPr>
        <w:t>Petróleo e Gás</w:t>
      </w:r>
    </w:p>
    <w:p w:rsidR="002A4355" w:rsidRDefault="002A4355" w:rsidP="004A7C59">
      <w:pPr>
        <w:autoSpaceDE w:val="0"/>
        <w:autoSpaceDN w:val="0"/>
        <w:adjustRightInd w:val="0"/>
        <w:spacing w:after="0" w:line="240" w:lineRule="auto"/>
        <w:jc w:val="both"/>
        <w:rPr>
          <w:rFonts w:ascii="Times New Roman" w:hAnsi="Times New Roman" w:cs="Times New Roman"/>
          <w:color w:val="1C1C1C"/>
          <w:sz w:val="24"/>
          <w:szCs w:val="24"/>
        </w:rPr>
      </w:pPr>
    </w:p>
    <w:p w:rsidR="009B0655" w:rsidRDefault="009B0655" w:rsidP="004A7C59">
      <w:pPr>
        <w:autoSpaceDE w:val="0"/>
        <w:autoSpaceDN w:val="0"/>
        <w:adjustRightInd w:val="0"/>
        <w:spacing w:after="0" w:line="240" w:lineRule="auto"/>
        <w:jc w:val="both"/>
        <w:rPr>
          <w:rFonts w:ascii="Times New Roman" w:hAnsi="Times New Roman" w:cs="Times New Roman"/>
          <w:color w:val="1C1C1C"/>
          <w:sz w:val="24"/>
          <w:szCs w:val="24"/>
        </w:rPr>
      </w:pPr>
    </w:p>
    <w:p w:rsidR="00115287" w:rsidRPr="00115287" w:rsidRDefault="00115287" w:rsidP="00115287">
      <w:pPr>
        <w:autoSpaceDE w:val="0"/>
        <w:autoSpaceDN w:val="0"/>
        <w:adjustRightInd w:val="0"/>
        <w:spacing w:after="0" w:line="240" w:lineRule="auto"/>
        <w:jc w:val="both"/>
        <w:rPr>
          <w:rFonts w:ascii="Times New Roman" w:hAnsi="Times New Roman" w:cs="Times New Roman"/>
          <w:u w:val="single"/>
        </w:rPr>
      </w:pPr>
      <w:r w:rsidRPr="00115287">
        <w:rPr>
          <w:rFonts w:ascii="Times New Roman" w:hAnsi="Times New Roman" w:cs="Times New Roman"/>
          <w:u w:val="single"/>
        </w:rPr>
        <w:t>N-2595</w:t>
      </w:r>
    </w:p>
    <w:p w:rsidR="00115287" w:rsidRPr="00115287" w:rsidRDefault="00115287" w:rsidP="00115287">
      <w:pPr>
        <w:autoSpaceDE w:val="0"/>
        <w:autoSpaceDN w:val="0"/>
        <w:adjustRightInd w:val="0"/>
        <w:spacing w:after="0" w:line="240" w:lineRule="auto"/>
        <w:jc w:val="both"/>
        <w:rPr>
          <w:rFonts w:ascii="Times New Roman" w:hAnsi="Times New Roman" w:cs="Times New Roman"/>
        </w:rPr>
      </w:pPr>
    </w:p>
    <w:p w:rsidR="00115287" w:rsidRDefault="00115287" w:rsidP="00082556">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115287">
        <w:rPr>
          <w:rFonts w:ascii="Times New Roman" w:hAnsi="Times New Roman" w:cs="Times New Roman"/>
          <w:color w:val="1C1C1C"/>
          <w:szCs w:val="24"/>
          <w:lang w:val="pt-BR"/>
        </w:rPr>
        <w:t>Essa norma</w:t>
      </w:r>
      <w:r w:rsidR="00526DDE">
        <w:rPr>
          <w:rFonts w:ascii="Times New Roman" w:hAnsi="Times New Roman" w:cs="Times New Roman"/>
          <w:color w:val="1C1C1C"/>
          <w:szCs w:val="24"/>
          <w:lang w:val="pt-BR"/>
        </w:rPr>
        <w:t xml:space="preserve"> [4]</w:t>
      </w:r>
      <w:r w:rsidR="00A4799C">
        <w:rPr>
          <w:rFonts w:ascii="Times New Roman" w:hAnsi="Times New Roman" w:cs="Times New Roman"/>
          <w:color w:val="1C1C1C"/>
          <w:szCs w:val="24"/>
          <w:lang w:val="pt-BR"/>
        </w:rPr>
        <w:t>, elaborada pela Petrobras com base na norma IEC 61511</w:t>
      </w:r>
      <w:r w:rsidR="00526DDE">
        <w:rPr>
          <w:rFonts w:ascii="Times New Roman" w:hAnsi="Times New Roman" w:cs="Times New Roman"/>
          <w:color w:val="1C1C1C"/>
          <w:szCs w:val="24"/>
          <w:lang w:val="pt-BR"/>
        </w:rPr>
        <w:t xml:space="preserve"> [5]</w:t>
      </w:r>
      <w:r w:rsidR="00A4799C">
        <w:rPr>
          <w:rFonts w:ascii="Times New Roman" w:hAnsi="Times New Roman" w:cs="Times New Roman"/>
          <w:color w:val="1C1C1C"/>
          <w:szCs w:val="24"/>
          <w:lang w:val="pt-BR"/>
        </w:rPr>
        <w:t>,</w:t>
      </w:r>
      <w:r w:rsidRPr="00115287">
        <w:rPr>
          <w:rFonts w:ascii="Times New Roman" w:hAnsi="Times New Roman" w:cs="Times New Roman"/>
          <w:color w:val="1C1C1C"/>
          <w:szCs w:val="24"/>
          <w:lang w:val="pt-BR"/>
        </w:rPr>
        <w:t xml:space="preserve"> estabelece condições mínimas requeridas para projeto, operação e manutenção de sistemas instrumentados de segurança utilizados na indústria de Petróleo e Gás e denominados SIS (</w:t>
      </w:r>
      <w:proofErr w:type="spellStart"/>
      <w:r w:rsidRPr="00115287">
        <w:rPr>
          <w:rFonts w:ascii="Times New Roman" w:hAnsi="Times New Roman" w:cs="Times New Roman"/>
          <w:i/>
          <w:iCs/>
          <w:color w:val="1C1C1C"/>
          <w:szCs w:val="24"/>
          <w:lang w:val="pt-BR"/>
        </w:rPr>
        <w:t>Safety</w:t>
      </w:r>
      <w:proofErr w:type="spellEnd"/>
      <w:r w:rsidRPr="00115287">
        <w:rPr>
          <w:rFonts w:ascii="Times New Roman" w:hAnsi="Times New Roman" w:cs="Times New Roman"/>
          <w:i/>
          <w:iCs/>
          <w:color w:val="1C1C1C"/>
          <w:szCs w:val="24"/>
          <w:lang w:val="pt-BR"/>
        </w:rPr>
        <w:t xml:space="preserve"> </w:t>
      </w:r>
      <w:proofErr w:type="spellStart"/>
      <w:r w:rsidRPr="00115287">
        <w:rPr>
          <w:rFonts w:ascii="Times New Roman" w:hAnsi="Times New Roman" w:cs="Times New Roman"/>
          <w:i/>
          <w:iCs/>
          <w:color w:val="1C1C1C"/>
          <w:szCs w:val="24"/>
          <w:lang w:val="pt-BR"/>
        </w:rPr>
        <w:t>Instrumented</w:t>
      </w:r>
      <w:proofErr w:type="spellEnd"/>
      <w:r w:rsidRPr="00115287">
        <w:rPr>
          <w:rFonts w:ascii="Times New Roman" w:hAnsi="Times New Roman" w:cs="Times New Roman"/>
          <w:i/>
          <w:iCs/>
          <w:color w:val="1C1C1C"/>
          <w:szCs w:val="24"/>
          <w:lang w:val="pt-BR"/>
        </w:rPr>
        <w:t xml:space="preserve"> Systems</w:t>
      </w:r>
      <w:r w:rsidRPr="00115287">
        <w:rPr>
          <w:rFonts w:ascii="Times New Roman" w:hAnsi="Times New Roman" w:cs="Times New Roman"/>
          <w:color w:val="1C1C1C"/>
          <w:szCs w:val="24"/>
          <w:lang w:val="pt-BR"/>
        </w:rPr>
        <w:t>).</w:t>
      </w:r>
    </w:p>
    <w:p w:rsidR="00115287" w:rsidRDefault="00115287"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115287" w:rsidRPr="00115287" w:rsidRDefault="00115287" w:rsidP="00115287">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norma N-2595 baseia-se na seguinte taxonomia</w:t>
      </w:r>
      <w:r w:rsidR="00526DDE">
        <w:rPr>
          <w:rFonts w:ascii="Times New Roman" w:hAnsi="Times New Roman" w:cs="Times New Roman"/>
          <w:color w:val="1C1C1C"/>
          <w:szCs w:val="24"/>
          <w:lang w:val="pt-BR"/>
        </w:rPr>
        <w:t xml:space="preserve"> [4]</w:t>
      </w:r>
      <w:r>
        <w:rPr>
          <w:rFonts w:ascii="Times New Roman" w:hAnsi="Times New Roman" w:cs="Times New Roman"/>
          <w:color w:val="1C1C1C"/>
          <w:szCs w:val="24"/>
          <w:lang w:val="pt-BR"/>
        </w:rPr>
        <w:t>:</w:t>
      </w:r>
    </w:p>
    <w:p w:rsidR="00115287" w:rsidRPr="00115287" w:rsidRDefault="00115287"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115287" w:rsidRPr="00115287" w:rsidRDefault="00115287" w:rsidP="00AD2C32">
      <w:pPr>
        <w:numPr>
          <w:ilvl w:val="0"/>
          <w:numId w:val="9"/>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Safety Instrumented System - SIS</w:t>
      </w:r>
    </w:p>
    <w:p w:rsidR="00774069" w:rsidRP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r w:rsidRPr="00774069">
        <w:rPr>
          <w:rFonts w:ascii="Times New Roman" w:hAnsi="Times New Roman" w:cs="Times New Roman"/>
          <w:color w:val="1C1C1C"/>
          <w:szCs w:val="24"/>
          <w:lang w:val="pt-BR"/>
        </w:rPr>
        <w:t>Sistema instrumentado utilizado para implementar uma ou mais fun</w:t>
      </w:r>
      <w:r>
        <w:rPr>
          <w:rFonts w:ascii="Times New Roman" w:hAnsi="Times New Roman" w:cs="Times New Roman"/>
          <w:color w:val="1C1C1C"/>
          <w:szCs w:val="24"/>
          <w:lang w:val="pt-BR"/>
        </w:rPr>
        <w:t>ç</w:t>
      </w:r>
      <w:r w:rsidRPr="00774069">
        <w:rPr>
          <w:rFonts w:ascii="Times New Roman" w:hAnsi="Times New Roman" w:cs="Times New Roman"/>
          <w:color w:val="1C1C1C"/>
          <w:szCs w:val="24"/>
          <w:lang w:val="pt-BR"/>
        </w:rPr>
        <w:t>ões de segurança. Tal sistema é compost</w:t>
      </w:r>
      <w:r>
        <w:rPr>
          <w:rFonts w:ascii="Times New Roman" w:hAnsi="Times New Roman" w:cs="Times New Roman"/>
          <w:color w:val="1C1C1C"/>
          <w:szCs w:val="24"/>
          <w:lang w:val="pt-BR"/>
        </w:rPr>
        <w:t>o</w:t>
      </w:r>
      <w:r w:rsidRPr="00774069">
        <w:rPr>
          <w:rFonts w:ascii="Times New Roman" w:hAnsi="Times New Roman" w:cs="Times New Roman"/>
          <w:color w:val="1C1C1C"/>
          <w:szCs w:val="24"/>
          <w:lang w:val="pt-BR"/>
        </w:rPr>
        <w:t xml:space="preserve"> por um conjunto de sensores, processadores lógicos e atuadores.</w:t>
      </w:r>
    </w:p>
    <w:p w:rsid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12"/>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Independent Protection Layer - IPL</w:t>
      </w:r>
    </w:p>
    <w:p w:rsid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r w:rsidRPr="00774069">
        <w:rPr>
          <w:rFonts w:ascii="Times New Roman" w:hAnsi="Times New Roman" w:cs="Times New Roman"/>
          <w:color w:val="1C1C1C"/>
          <w:szCs w:val="24"/>
          <w:lang w:val="pt-BR"/>
        </w:rPr>
        <w:t>Uma camada de proteção independente (IPL) consiste em um recurso de projeto capaz de manter sua função preventiva ou de mitigação de forma totalmente autônoma, independentemente do cenário operacional ou mesmo de outras camadas de proteção.</w:t>
      </w:r>
    </w:p>
    <w:p w:rsidR="00774069" w:rsidRP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p>
    <w:p w:rsidR="00115287" w:rsidRPr="00115287" w:rsidRDefault="00774069" w:rsidP="00AD2C32">
      <w:pPr>
        <w:numPr>
          <w:ilvl w:val="0"/>
          <w:numId w:val="13"/>
        </w:numPr>
        <w:autoSpaceDE w:val="0"/>
        <w:autoSpaceDN w:val="0"/>
        <w:adjustRightInd w:val="0"/>
        <w:spacing w:after="0" w:line="240" w:lineRule="auto"/>
        <w:jc w:val="both"/>
        <w:rPr>
          <w:rFonts w:ascii="Times New Roman" w:hAnsi="Times New Roman" w:cs="Times New Roman"/>
          <w:color w:val="1C1C1C"/>
          <w:szCs w:val="24"/>
          <w:lang w:val="pt-BR"/>
        </w:rPr>
      </w:pPr>
      <w:proofErr w:type="spellStart"/>
      <w:r>
        <w:rPr>
          <w:rFonts w:ascii="Times New Roman" w:hAnsi="Times New Roman" w:cs="Times New Roman"/>
          <w:b/>
          <w:bCs/>
          <w:color w:val="1C1C1C"/>
          <w:szCs w:val="24"/>
        </w:rPr>
        <w:t>Falha</w:t>
      </w:r>
      <w:proofErr w:type="spellEnd"/>
      <w:r>
        <w:rPr>
          <w:rFonts w:ascii="Times New Roman" w:hAnsi="Times New Roman" w:cs="Times New Roman"/>
          <w:b/>
          <w:bCs/>
          <w:color w:val="1C1C1C"/>
          <w:szCs w:val="24"/>
        </w:rPr>
        <w:t xml:space="preserve"> (</w:t>
      </w:r>
      <w:r w:rsidR="00115287" w:rsidRPr="00115287">
        <w:rPr>
          <w:rFonts w:ascii="Times New Roman" w:hAnsi="Times New Roman" w:cs="Times New Roman"/>
          <w:b/>
          <w:bCs/>
          <w:color w:val="1C1C1C"/>
          <w:szCs w:val="24"/>
        </w:rPr>
        <w:t>fault</w:t>
      </w:r>
      <w:r>
        <w:rPr>
          <w:rFonts w:ascii="Times New Roman" w:hAnsi="Times New Roman" w:cs="Times New Roman"/>
          <w:b/>
          <w:bCs/>
          <w:color w:val="1C1C1C"/>
          <w:szCs w:val="24"/>
        </w:rPr>
        <w:t>)</w:t>
      </w:r>
    </w:p>
    <w:p w:rsidR="00774069" w:rsidRP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r w:rsidRPr="00774069">
        <w:rPr>
          <w:rFonts w:ascii="Times New Roman" w:hAnsi="Times New Roman" w:cs="Times New Roman"/>
          <w:color w:val="1C1C1C"/>
          <w:szCs w:val="24"/>
          <w:lang w:val="pt-BR"/>
        </w:rPr>
        <w:t>Condição anormal que pode causar a redução ou perda da capacidade de um dispositivo desempenhar a sua função desejada.</w:t>
      </w:r>
    </w:p>
    <w:p w:rsid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774069" w:rsidP="00AD2C32">
      <w:pPr>
        <w:numPr>
          <w:ilvl w:val="0"/>
          <w:numId w:val="14"/>
        </w:num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b/>
          <w:bCs/>
          <w:color w:val="1C1C1C"/>
          <w:szCs w:val="24"/>
        </w:rPr>
        <w:t>Estado Seguro (</w:t>
      </w:r>
      <w:r w:rsidR="00115287" w:rsidRPr="00115287">
        <w:rPr>
          <w:rFonts w:ascii="Times New Roman" w:hAnsi="Times New Roman" w:cs="Times New Roman"/>
          <w:b/>
          <w:bCs/>
          <w:color w:val="1C1C1C"/>
          <w:szCs w:val="24"/>
        </w:rPr>
        <w:t>safe state</w:t>
      </w:r>
      <w:r>
        <w:rPr>
          <w:rFonts w:ascii="Times New Roman" w:hAnsi="Times New Roman" w:cs="Times New Roman"/>
          <w:b/>
          <w:bCs/>
          <w:color w:val="1C1C1C"/>
          <w:szCs w:val="24"/>
        </w:rPr>
        <w:t>)</w:t>
      </w:r>
    </w:p>
    <w:p w:rsidR="00774069" w:rsidRP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r w:rsidRPr="00774069">
        <w:rPr>
          <w:rFonts w:ascii="Times New Roman" w:hAnsi="Times New Roman" w:cs="Times New Roman"/>
          <w:color w:val="1C1C1C"/>
          <w:szCs w:val="24"/>
          <w:lang w:val="pt-BR"/>
        </w:rPr>
        <w:t>Estado de um processo ou de operação de um equipamento cujo risco encontra-se dentro de um limite considerado tolerável.</w:t>
      </w:r>
    </w:p>
    <w:p w:rsid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16"/>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Safety Instrumented Function - SIF</w:t>
      </w:r>
    </w:p>
    <w:p w:rsidR="00774069" w:rsidRDefault="00774069"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r w:rsidRPr="00A17DD1">
        <w:rPr>
          <w:rFonts w:ascii="Times New Roman" w:hAnsi="Times New Roman" w:cs="Times New Roman"/>
          <w:color w:val="1C1C1C"/>
          <w:szCs w:val="24"/>
          <w:lang w:val="pt-BR"/>
        </w:rPr>
        <w:t xml:space="preserve">Função de proteção implementada por um SIS para atingir ou manter um estado Seguro de um processo ou </w:t>
      </w:r>
      <w:r w:rsidR="00A17DD1">
        <w:rPr>
          <w:rFonts w:ascii="Times New Roman" w:hAnsi="Times New Roman" w:cs="Times New Roman"/>
          <w:color w:val="1C1C1C"/>
          <w:szCs w:val="24"/>
          <w:lang w:val="pt-BR"/>
        </w:rPr>
        <w:t>o</w:t>
      </w:r>
      <w:r w:rsidRPr="00A17DD1">
        <w:rPr>
          <w:rFonts w:ascii="Times New Roman" w:hAnsi="Times New Roman" w:cs="Times New Roman"/>
          <w:color w:val="1C1C1C"/>
          <w:szCs w:val="24"/>
          <w:lang w:val="pt-BR"/>
        </w:rPr>
        <w:t>peração de equipamento por meio de uma ação de automação específica</w:t>
      </w:r>
      <w:r w:rsidR="00A17DD1" w:rsidRPr="00A17DD1">
        <w:rPr>
          <w:rFonts w:ascii="Times New Roman" w:hAnsi="Times New Roman" w:cs="Times New Roman"/>
          <w:color w:val="1C1C1C"/>
          <w:szCs w:val="24"/>
          <w:lang w:val="pt-BR"/>
        </w:rPr>
        <w:t xml:space="preserve"> a partir de um determinado desvio operacional.</w:t>
      </w:r>
    </w:p>
    <w:p w:rsidR="00A17DD1" w:rsidRPr="00A17DD1" w:rsidRDefault="00A17DD1" w:rsidP="00774069">
      <w:pPr>
        <w:autoSpaceDE w:val="0"/>
        <w:autoSpaceDN w:val="0"/>
        <w:adjustRightInd w:val="0"/>
        <w:spacing w:after="0" w:line="240" w:lineRule="auto"/>
        <w:ind w:left="720"/>
        <w:jc w:val="both"/>
        <w:rPr>
          <w:rFonts w:ascii="Times New Roman" w:hAnsi="Times New Roman" w:cs="Times New Roman"/>
          <w:color w:val="1C1C1C"/>
          <w:szCs w:val="24"/>
          <w:lang w:val="pt-BR"/>
        </w:rPr>
      </w:pPr>
    </w:p>
    <w:p w:rsidR="00115287" w:rsidRPr="00115287" w:rsidRDefault="00A17DD1" w:rsidP="00AD2C32">
      <w:pPr>
        <w:numPr>
          <w:ilvl w:val="0"/>
          <w:numId w:val="17"/>
        </w:numPr>
        <w:autoSpaceDE w:val="0"/>
        <w:autoSpaceDN w:val="0"/>
        <w:adjustRightInd w:val="0"/>
        <w:spacing w:after="0" w:line="240" w:lineRule="auto"/>
        <w:jc w:val="both"/>
        <w:rPr>
          <w:rFonts w:ascii="Times New Roman" w:hAnsi="Times New Roman" w:cs="Times New Roman"/>
          <w:color w:val="1C1C1C"/>
          <w:szCs w:val="24"/>
          <w:lang w:val="pt-BR"/>
        </w:rPr>
      </w:pPr>
      <w:proofErr w:type="spellStart"/>
      <w:r>
        <w:rPr>
          <w:rFonts w:ascii="Times New Roman" w:hAnsi="Times New Roman" w:cs="Times New Roman"/>
          <w:b/>
          <w:bCs/>
          <w:color w:val="1C1C1C"/>
          <w:szCs w:val="24"/>
        </w:rPr>
        <w:t>Falhasistemática</w:t>
      </w:r>
      <w:proofErr w:type="spellEnd"/>
      <w:r>
        <w:rPr>
          <w:rFonts w:ascii="Times New Roman" w:hAnsi="Times New Roman" w:cs="Times New Roman"/>
          <w:b/>
          <w:bCs/>
          <w:color w:val="1C1C1C"/>
          <w:szCs w:val="24"/>
        </w:rPr>
        <w:t xml:space="preserve"> (</w:t>
      </w:r>
      <w:r w:rsidR="00115287" w:rsidRPr="00115287">
        <w:rPr>
          <w:rFonts w:ascii="Times New Roman" w:hAnsi="Times New Roman" w:cs="Times New Roman"/>
          <w:b/>
          <w:bCs/>
          <w:color w:val="1C1C1C"/>
          <w:szCs w:val="24"/>
        </w:rPr>
        <w:t>systematic failure</w:t>
      </w:r>
      <w:r>
        <w:rPr>
          <w:rFonts w:ascii="Times New Roman" w:hAnsi="Times New Roman" w:cs="Times New Roman"/>
          <w:b/>
          <w:bCs/>
          <w:color w:val="1C1C1C"/>
          <w:szCs w:val="24"/>
        </w:rPr>
        <w:t>)</w:t>
      </w:r>
    </w:p>
    <w:p w:rsidR="00A17DD1" w:rsidRPr="00A17DD1" w:rsidRDefault="00A17DD1" w:rsidP="00A17DD1">
      <w:pPr>
        <w:autoSpaceDE w:val="0"/>
        <w:autoSpaceDN w:val="0"/>
        <w:adjustRightInd w:val="0"/>
        <w:spacing w:after="0" w:line="240" w:lineRule="auto"/>
        <w:ind w:left="720"/>
        <w:jc w:val="both"/>
        <w:rPr>
          <w:rFonts w:ascii="Times New Roman" w:hAnsi="Times New Roman" w:cs="Times New Roman"/>
          <w:color w:val="1C1C1C"/>
          <w:szCs w:val="24"/>
          <w:lang w:val="pt-BR"/>
        </w:rPr>
      </w:pPr>
      <w:r w:rsidRPr="00A17DD1">
        <w:rPr>
          <w:rFonts w:ascii="Times New Roman" w:hAnsi="Times New Roman" w:cs="Times New Roman"/>
          <w:color w:val="1C1C1C"/>
          <w:szCs w:val="24"/>
          <w:lang w:val="pt-BR"/>
        </w:rPr>
        <w:t>Falha relacionada com uma causa conhecida e que evolui de forma determinística.</w:t>
      </w:r>
    </w:p>
    <w:p w:rsidR="00A17DD1" w:rsidRDefault="00A17DD1" w:rsidP="00A17DD1">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A17DD1" w:rsidP="00AD2C32">
      <w:pPr>
        <w:numPr>
          <w:ilvl w:val="0"/>
          <w:numId w:val="19"/>
        </w:numPr>
        <w:autoSpaceDE w:val="0"/>
        <w:autoSpaceDN w:val="0"/>
        <w:adjustRightInd w:val="0"/>
        <w:spacing w:after="0" w:line="240" w:lineRule="auto"/>
        <w:jc w:val="both"/>
        <w:rPr>
          <w:rFonts w:ascii="Times New Roman" w:hAnsi="Times New Roman" w:cs="Times New Roman"/>
          <w:color w:val="1C1C1C"/>
          <w:szCs w:val="24"/>
          <w:lang w:val="pt-BR"/>
        </w:rPr>
      </w:pPr>
      <w:proofErr w:type="spellStart"/>
      <w:r>
        <w:rPr>
          <w:rFonts w:ascii="Times New Roman" w:hAnsi="Times New Roman" w:cs="Times New Roman"/>
          <w:b/>
          <w:bCs/>
          <w:color w:val="1C1C1C"/>
          <w:szCs w:val="24"/>
        </w:rPr>
        <w:t>Redundância</w:t>
      </w:r>
      <w:proofErr w:type="spellEnd"/>
    </w:p>
    <w:p w:rsidR="00A17DD1" w:rsidRPr="00A17DD1" w:rsidRDefault="00A17DD1" w:rsidP="00A17DD1">
      <w:pPr>
        <w:autoSpaceDE w:val="0"/>
        <w:autoSpaceDN w:val="0"/>
        <w:adjustRightInd w:val="0"/>
        <w:spacing w:after="0" w:line="240" w:lineRule="auto"/>
        <w:ind w:left="720"/>
        <w:jc w:val="both"/>
        <w:rPr>
          <w:rFonts w:ascii="Times New Roman" w:hAnsi="Times New Roman" w:cs="Times New Roman"/>
          <w:color w:val="1C1C1C"/>
          <w:szCs w:val="24"/>
          <w:lang w:val="pt-BR"/>
        </w:rPr>
      </w:pPr>
      <w:r w:rsidRPr="00A17DD1">
        <w:rPr>
          <w:rFonts w:ascii="Times New Roman" w:hAnsi="Times New Roman" w:cs="Times New Roman"/>
          <w:color w:val="1C1C1C"/>
          <w:szCs w:val="24"/>
          <w:lang w:val="pt-BR"/>
        </w:rPr>
        <w:t xml:space="preserve">Existência de mais de uma maneira de se desempenhar a mesma função, normalmente associada ao aumento da confiabilidade e disponibilidade do </w:t>
      </w:r>
      <w:r>
        <w:rPr>
          <w:rFonts w:ascii="Times New Roman" w:hAnsi="Times New Roman" w:cs="Times New Roman"/>
          <w:color w:val="1C1C1C"/>
          <w:szCs w:val="24"/>
          <w:lang w:val="pt-BR"/>
        </w:rPr>
        <w:t>s</w:t>
      </w:r>
      <w:r w:rsidRPr="00A17DD1">
        <w:rPr>
          <w:rFonts w:ascii="Times New Roman" w:hAnsi="Times New Roman" w:cs="Times New Roman"/>
          <w:color w:val="1C1C1C"/>
          <w:szCs w:val="24"/>
          <w:lang w:val="pt-BR"/>
        </w:rPr>
        <w:t>istema. A re</w:t>
      </w:r>
      <w:r>
        <w:rPr>
          <w:rFonts w:ascii="Times New Roman" w:hAnsi="Times New Roman" w:cs="Times New Roman"/>
          <w:color w:val="1C1C1C"/>
          <w:szCs w:val="24"/>
          <w:lang w:val="pt-BR"/>
        </w:rPr>
        <w:t>d</w:t>
      </w:r>
      <w:r w:rsidRPr="00A17DD1">
        <w:rPr>
          <w:rFonts w:ascii="Times New Roman" w:hAnsi="Times New Roman" w:cs="Times New Roman"/>
          <w:color w:val="1C1C1C"/>
          <w:szCs w:val="24"/>
          <w:lang w:val="pt-BR"/>
        </w:rPr>
        <w:t>undância pode ser implementada por meio de dispositivos idênticos (redundância idêntica) ou diferentes (redundância diversa ou dissimilar).</w:t>
      </w:r>
    </w:p>
    <w:p w:rsidR="00A17DD1" w:rsidRDefault="00A17DD1" w:rsidP="00A17DD1">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A17DD1" w:rsidP="00AD2C32">
      <w:pPr>
        <w:numPr>
          <w:ilvl w:val="0"/>
          <w:numId w:val="20"/>
        </w:numPr>
        <w:autoSpaceDE w:val="0"/>
        <w:autoSpaceDN w:val="0"/>
        <w:adjustRightInd w:val="0"/>
        <w:spacing w:after="0" w:line="240" w:lineRule="auto"/>
        <w:jc w:val="both"/>
        <w:rPr>
          <w:rFonts w:ascii="Times New Roman" w:hAnsi="Times New Roman" w:cs="Times New Roman"/>
          <w:color w:val="1C1C1C"/>
          <w:szCs w:val="24"/>
          <w:lang w:val="pt-BR"/>
        </w:rPr>
      </w:pPr>
      <w:r w:rsidRPr="00873300">
        <w:rPr>
          <w:rFonts w:ascii="Times New Roman" w:hAnsi="Times New Roman" w:cs="Times New Roman"/>
          <w:b/>
          <w:bCs/>
          <w:color w:val="1C1C1C"/>
          <w:szCs w:val="24"/>
          <w:lang w:val="pt-BR"/>
        </w:rPr>
        <w:t>Risco</w:t>
      </w:r>
    </w:p>
    <w:p w:rsidR="00A17DD1" w:rsidRPr="00873300" w:rsidRDefault="00A17DD1" w:rsidP="00A17DD1">
      <w:pPr>
        <w:autoSpaceDE w:val="0"/>
        <w:autoSpaceDN w:val="0"/>
        <w:adjustRightInd w:val="0"/>
        <w:spacing w:after="0" w:line="240" w:lineRule="auto"/>
        <w:ind w:left="720"/>
        <w:jc w:val="both"/>
        <w:rPr>
          <w:rFonts w:ascii="Times New Roman" w:hAnsi="Times New Roman" w:cs="Times New Roman"/>
          <w:color w:val="1C1C1C"/>
          <w:szCs w:val="24"/>
          <w:lang w:val="pt-BR"/>
        </w:rPr>
      </w:pPr>
      <w:r w:rsidRPr="00873300">
        <w:rPr>
          <w:rFonts w:ascii="Times New Roman" w:hAnsi="Times New Roman" w:cs="Times New Roman"/>
          <w:color w:val="1C1C1C"/>
          <w:szCs w:val="24"/>
          <w:lang w:val="pt-BR"/>
        </w:rPr>
        <w:t>Combinação da probabilidade (frequência esperada) de um evento perigoso com a severidade de tal event</w:t>
      </w:r>
      <w:r w:rsidR="00873300" w:rsidRPr="00873300">
        <w:rPr>
          <w:rFonts w:ascii="Times New Roman" w:hAnsi="Times New Roman" w:cs="Times New Roman"/>
          <w:color w:val="1C1C1C"/>
          <w:szCs w:val="24"/>
          <w:lang w:val="pt-BR"/>
        </w:rPr>
        <w:t>o. O risco pode ser expresso matematicamente pelo produto da frequência esperada pela severidade do evento (Risco = frequência X severidade). A frequência esperada é tipicamente expressa pelo número de eventos por ano, enquanto a severidade o é em valores monetários e/ou números de fatalidades.</w:t>
      </w:r>
    </w:p>
    <w:p w:rsidR="00873300" w:rsidRDefault="00873300" w:rsidP="00A17DD1">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873300" w:rsidP="00AD2C32">
      <w:pPr>
        <w:numPr>
          <w:ilvl w:val="0"/>
          <w:numId w:val="21"/>
        </w:numPr>
        <w:autoSpaceDE w:val="0"/>
        <w:autoSpaceDN w:val="0"/>
        <w:adjustRightInd w:val="0"/>
        <w:spacing w:after="0" w:line="240" w:lineRule="auto"/>
        <w:jc w:val="both"/>
        <w:rPr>
          <w:rFonts w:ascii="Times New Roman" w:hAnsi="Times New Roman" w:cs="Times New Roman"/>
          <w:color w:val="1C1C1C"/>
          <w:szCs w:val="24"/>
          <w:lang w:val="pt-BR"/>
        </w:rPr>
      </w:pPr>
      <w:proofErr w:type="spellStart"/>
      <w:r>
        <w:rPr>
          <w:rFonts w:ascii="Times New Roman" w:hAnsi="Times New Roman" w:cs="Times New Roman"/>
          <w:b/>
          <w:bCs/>
          <w:color w:val="1C1C1C"/>
          <w:szCs w:val="24"/>
        </w:rPr>
        <w:t>Riscotolerável</w:t>
      </w:r>
      <w:proofErr w:type="spellEnd"/>
      <w:r>
        <w:rPr>
          <w:rFonts w:ascii="Times New Roman" w:hAnsi="Times New Roman" w:cs="Times New Roman"/>
          <w:b/>
          <w:bCs/>
          <w:color w:val="1C1C1C"/>
          <w:szCs w:val="24"/>
        </w:rPr>
        <w:t xml:space="preserve"> (</w:t>
      </w:r>
      <w:r w:rsidR="00115287" w:rsidRPr="00115287">
        <w:rPr>
          <w:rFonts w:ascii="Times New Roman" w:hAnsi="Times New Roman" w:cs="Times New Roman"/>
          <w:b/>
          <w:bCs/>
          <w:color w:val="1C1C1C"/>
          <w:szCs w:val="24"/>
        </w:rPr>
        <w:t>tolerable risk</w:t>
      </w:r>
      <w:r>
        <w:rPr>
          <w:rFonts w:ascii="Times New Roman" w:hAnsi="Times New Roman" w:cs="Times New Roman"/>
          <w:b/>
          <w:bCs/>
          <w:color w:val="1C1C1C"/>
          <w:szCs w:val="24"/>
        </w:rPr>
        <w:t>)</w:t>
      </w:r>
    </w:p>
    <w:p w:rsidR="00873300" w:rsidRPr="00873300" w:rsidRDefault="00873300" w:rsidP="00873300">
      <w:pPr>
        <w:autoSpaceDE w:val="0"/>
        <w:autoSpaceDN w:val="0"/>
        <w:adjustRightInd w:val="0"/>
        <w:spacing w:after="0" w:line="240" w:lineRule="auto"/>
        <w:ind w:left="720"/>
        <w:jc w:val="both"/>
        <w:rPr>
          <w:rFonts w:ascii="Times New Roman" w:hAnsi="Times New Roman" w:cs="Times New Roman"/>
          <w:color w:val="1C1C1C"/>
          <w:szCs w:val="24"/>
          <w:lang w:val="pt-BR"/>
        </w:rPr>
      </w:pPr>
      <w:r w:rsidRPr="00873300">
        <w:rPr>
          <w:rFonts w:ascii="Times New Roman" w:hAnsi="Times New Roman" w:cs="Times New Roman"/>
          <w:color w:val="1C1C1C"/>
          <w:szCs w:val="24"/>
          <w:lang w:val="pt-BR"/>
        </w:rPr>
        <w:t>Risco estabelecido como aceitável em um determinado contexto.</w:t>
      </w:r>
    </w:p>
    <w:p w:rsidR="00115287" w:rsidRDefault="00115287"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992A56" w:rsidRDefault="00992A56"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9B0655" w:rsidRDefault="009B0655">
      <w:pPr>
        <w:rPr>
          <w:rFonts w:ascii="Times New Roman" w:hAnsi="Times New Roman" w:cs="Times New Roman"/>
          <w:color w:val="1C1C1C"/>
          <w:szCs w:val="24"/>
          <w:lang w:val="pt-BR"/>
        </w:rPr>
      </w:pPr>
      <w:r>
        <w:rPr>
          <w:rFonts w:ascii="Times New Roman" w:hAnsi="Times New Roman" w:cs="Times New Roman"/>
          <w:color w:val="1C1C1C"/>
          <w:szCs w:val="24"/>
          <w:lang w:val="pt-BR"/>
        </w:rPr>
        <w:br w:type="page"/>
      </w:r>
    </w:p>
    <w:p w:rsidR="00115287" w:rsidRDefault="00873300" w:rsidP="00115287">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lastRenderedPageBreak/>
        <w:t xml:space="preserve">Os processos e ferramentas que a norma N-2595 </w:t>
      </w:r>
      <w:r w:rsidR="00992A56">
        <w:rPr>
          <w:rFonts w:ascii="Times New Roman" w:hAnsi="Times New Roman" w:cs="Times New Roman"/>
          <w:color w:val="1C1C1C"/>
          <w:szCs w:val="24"/>
          <w:lang w:val="pt-BR"/>
        </w:rPr>
        <w:t>recomenda são</w:t>
      </w:r>
      <w:r w:rsidR="00526DDE">
        <w:rPr>
          <w:rFonts w:ascii="Times New Roman" w:hAnsi="Times New Roman" w:cs="Times New Roman"/>
          <w:color w:val="1C1C1C"/>
          <w:szCs w:val="24"/>
          <w:lang w:val="pt-BR"/>
        </w:rPr>
        <w:t xml:space="preserve"> [4]</w:t>
      </w:r>
      <w:r>
        <w:rPr>
          <w:rFonts w:ascii="Times New Roman" w:hAnsi="Times New Roman" w:cs="Times New Roman"/>
          <w:color w:val="1C1C1C"/>
          <w:szCs w:val="24"/>
          <w:lang w:val="pt-BR"/>
        </w:rPr>
        <w:t>:</w:t>
      </w:r>
    </w:p>
    <w:p w:rsidR="00873300" w:rsidRPr="00115287" w:rsidRDefault="00873300"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115287" w:rsidRPr="00115287" w:rsidRDefault="00115287" w:rsidP="00AD2C32">
      <w:pPr>
        <w:numPr>
          <w:ilvl w:val="0"/>
          <w:numId w:val="10"/>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Layers of Protection Analysis - LOPA</w:t>
      </w:r>
    </w:p>
    <w:p w:rsidR="00992A56" w:rsidRPr="00992A56" w:rsidRDefault="00992A56" w:rsidP="00992A56">
      <w:pPr>
        <w:autoSpaceDE w:val="0"/>
        <w:autoSpaceDN w:val="0"/>
        <w:adjustRightInd w:val="0"/>
        <w:spacing w:after="0" w:line="240" w:lineRule="auto"/>
        <w:ind w:left="720"/>
        <w:jc w:val="both"/>
        <w:rPr>
          <w:rFonts w:ascii="Times New Roman" w:hAnsi="Times New Roman" w:cs="Times New Roman"/>
          <w:color w:val="1C1C1C"/>
          <w:szCs w:val="24"/>
          <w:lang w:val="pt-BR"/>
        </w:rPr>
      </w:pPr>
      <w:r w:rsidRPr="00992A56">
        <w:rPr>
          <w:rFonts w:ascii="Times New Roman" w:hAnsi="Times New Roman" w:cs="Times New Roman"/>
          <w:color w:val="1C1C1C"/>
          <w:szCs w:val="24"/>
          <w:lang w:val="pt-BR"/>
        </w:rPr>
        <w:t>Técnica semi-quantitativa utilizada para avaliar a redução de risco alcançável pelo uso de camadas de proteção no sistema.</w:t>
      </w:r>
    </w:p>
    <w:p w:rsidR="00992A56" w:rsidRDefault="00992A56" w:rsidP="00992A56">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11"/>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Process Hazard Analysis - PHA</w:t>
      </w:r>
    </w:p>
    <w:p w:rsidR="00992A56" w:rsidRPr="00992A56" w:rsidRDefault="00992A56" w:rsidP="00992A56">
      <w:pPr>
        <w:autoSpaceDE w:val="0"/>
        <w:autoSpaceDN w:val="0"/>
        <w:adjustRightInd w:val="0"/>
        <w:spacing w:after="0" w:line="240" w:lineRule="auto"/>
        <w:ind w:left="720"/>
        <w:jc w:val="both"/>
        <w:rPr>
          <w:rFonts w:ascii="Times New Roman" w:hAnsi="Times New Roman" w:cs="Times New Roman"/>
          <w:color w:val="1C1C1C"/>
          <w:szCs w:val="24"/>
          <w:lang w:val="pt-BR"/>
        </w:rPr>
      </w:pPr>
      <w:r w:rsidRPr="00992A56">
        <w:rPr>
          <w:rFonts w:ascii="Times New Roman" w:hAnsi="Times New Roman" w:cs="Times New Roman"/>
          <w:color w:val="1C1C1C"/>
          <w:szCs w:val="24"/>
          <w:lang w:val="pt-BR"/>
        </w:rPr>
        <w:t>Esforço sistemático e organizado para identificar e avaliar a relevância de perigos em potencial associados com o processamento e manuseio de produtos perigosos, focando no equipamento, instrumentação, ações humanas e condições externas que podem afetar o processo.</w:t>
      </w:r>
    </w:p>
    <w:p w:rsidR="00992A56" w:rsidRDefault="00992A56" w:rsidP="00992A56">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15"/>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Hazards and Operability Study - HAZOP</w:t>
      </w:r>
    </w:p>
    <w:p w:rsidR="00992A56" w:rsidRPr="006A6E1F" w:rsidRDefault="00992A56" w:rsidP="00992A56">
      <w:pPr>
        <w:autoSpaceDE w:val="0"/>
        <w:autoSpaceDN w:val="0"/>
        <w:adjustRightInd w:val="0"/>
        <w:spacing w:after="0" w:line="240" w:lineRule="auto"/>
        <w:ind w:left="720"/>
        <w:jc w:val="both"/>
        <w:rPr>
          <w:rFonts w:ascii="Times New Roman" w:hAnsi="Times New Roman" w:cs="Times New Roman"/>
          <w:color w:val="1C1C1C"/>
          <w:szCs w:val="24"/>
          <w:lang w:val="pt-BR"/>
        </w:rPr>
      </w:pPr>
      <w:r w:rsidRPr="006A6E1F">
        <w:rPr>
          <w:rFonts w:ascii="Times New Roman" w:hAnsi="Times New Roman" w:cs="Times New Roman"/>
          <w:color w:val="1C1C1C"/>
          <w:szCs w:val="24"/>
          <w:lang w:val="pt-BR"/>
        </w:rPr>
        <w:t>Técnica indutiva e estruturada para identificar qualquer processo perigoso e problemas operacionais potenciais, associando um conjunto de palavras chave às variáveis de processo e para cada desvio operacional identificado, suas causas, consequências, meios de detecção, proteções de segurança existentes e recomendações de medições adicionais quando aplicável.</w:t>
      </w:r>
    </w:p>
    <w:p w:rsidR="006A6E1F" w:rsidRDefault="006A6E1F" w:rsidP="00992A56">
      <w:pPr>
        <w:autoSpaceDE w:val="0"/>
        <w:autoSpaceDN w:val="0"/>
        <w:adjustRightInd w:val="0"/>
        <w:spacing w:after="0" w:line="240" w:lineRule="auto"/>
        <w:ind w:left="720"/>
        <w:jc w:val="both"/>
        <w:rPr>
          <w:rFonts w:ascii="Times New Roman" w:hAnsi="Times New Roman" w:cs="Times New Roman"/>
          <w:color w:val="1C1C1C"/>
          <w:szCs w:val="24"/>
        </w:rPr>
      </w:pPr>
    </w:p>
    <w:p w:rsidR="006A6E1F" w:rsidRPr="00115287" w:rsidRDefault="006A6E1F" w:rsidP="00AD2C32">
      <w:pPr>
        <w:numPr>
          <w:ilvl w:val="0"/>
          <w:numId w:val="18"/>
        </w:numPr>
        <w:autoSpaceDE w:val="0"/>
        <w:autoSpaceDN w:val="0"/>
        <w:adjustRightInd w:val="0"/>
        <w:spacing w:after="0" w:line="240" w:lineRule="auto"/>
        <w:jc w:val="both"/>
        <w:rPr>
          <w:rFonts w:ascii="Times New Roman" w:hAnsi="Times New Roman" w:cs="Times New Roman"/>
          <w:color w:val="1C1C1C"/>
          <w:szCs w:val="24"/>
          <w:lang w:val="pt-BR"/>
        </w:rPr>
      </w:pPr>
      <w:proofErr w:type="spellStart"/>
      <w:r>
        <w:rPr>
          <w:rFonts w:ascii="Times New Roman" w:hAnsi="Times New Roman" w:cs="Times New Roman"/>
          <w:b/>
          <w:bCs/>
          <w:color w:val="1C1C1C"/>
          <w:szCs w:val="24"/>
        </w:rPr>
        <w:t>Definição</w:t>
      </w:r>
      <w:proofErr w:type="spellEnd"/>
      <w:r>
        <w:rPr>
          <w:rFonts w:ascii="Times New Roman" w:hAnsi="Times New Roman" w:cs="Times New Roman"/>
          <w:b/>
          <w:bCs/>
          <w:color w:val="1C1C1C"/>
          <w:szCs w:val="24"/>
        </w:rPr>
        <w:t xml:space="preserve"> do </w:t>
      </w:r>
      <w:r w:rsidRPr="00115287">
        <w:rPr>
          <w:rFonts w:ascii="Times New Roman" w:hAnsi="Times New Roman" w:cs="Times New Roman"/>
          <w:b/>
          <w:bCs/>
          <w:color w:val="1C1C1C"/>
          <w:szCs w:val="24"/>
        </w:rPr>
        <w:t>Safety Integrity Level - SIL</w:t>
      </w:r>
    </w:p>
    <w:p w:rsidR="009F08D6" w:rsidRDefault="006A6E1F" w:rsidP="000A470D">
      <w:pPr>
        <w:autoSpaceDE w:val="0"/>
        <w:autoSpaceDN w:val="0"/>
        <w:adjustRightInd w:val="0"/>
        <w:spacing w:after="0" w:line="240" w:lineRule="auto"/>
        <w:ind w:left="720"/>
        <w:jc w:val="both"/>
        <w:rPr>
          <w:rFonts w:ascii="Times New Roman" w:hAnsi="Times New Roman" w:cs="Times New Roman"/>
          <w:color w:val="1C1C1C"/>
          <w:szCs w:val="24"/>
          <w:lang w:val="pt-BR"/>
        </w:rPr>
      </w:pPr>
      <w:r w:rsidRPr="009F08D6">
        <w:rPr>
          <w:rFonts w:ascii="Times New Roman" w:hAnsi="Times New Roman" w:cs="Times New Roman"/>
          <w:color w:val="1C1C1C"/>
          <w:szCs w:val="24"/>
          <w:lang w:val="pt-BR"/>
        </w:rPr>
        <w:t>O SIL (</w:t>
      </w:r>
      <w:proofErr w:type="spellStart"/>
      <w:r w:rsidRPr="009F08D6">
        <w:rPr>
          <w:rFonts w:ascii="Times New Roman" w:hAnsi="Times New Roman" w:cs="Times New Roman"/>
          <w:i/>
          <w:iCs/>
          <w:color w:val="1C1C1C"/>
          <w:szCs w:val="24"/>
          <w:lang w:val="pt-BR"/>
        </w:rPr>
        <w:t>Safety</w:t>
      </w:r>
      <w:proofErr w:type="spellEnd"/>
      <w:r w:rsidRPr="009F08D6">
        <w:rPr>
          <w:rFonts w:ascii="Times New Roman" w:hAnsi="Times New Roman" w:cs="Times New Roman"/>
          <w:i/>
          <w:iCs/>
          <w:color w:val="1C1C1C"/>
          <w:szCs w:val="24"/>
          <w:lang w:val="pt-BR"/>
        </w:rPr>
        <w:t xml:space="preserve"> </w:t>
      </w:r>
      <w:proofErr w:type="spellStart"/>
      <w:r w:rsidRPr="009F08D6">
        <w:rPr>
          <w:rFonts w:ascii="Times New Roman" w:hAnsi="Times New Roman" w:cs="Times New Roman"/>
          <w:i/>
          <w:iCs/>
          <w:color w:val="1C1C1C"/>
          <w:szCs w:val="24"/>
          <w:lang w:val="pt-BR"/>
        </w:rPr>
        <w:t>IntegrityLevel</w:t>
      </w:r>
      <w:proofErr w:type="spellEnd"/>
      <w:r w:rsidRPr="009F08D6">
        <w:rPr>
          <w:rFonts w:ascii="Times New Roman" w:hAnsi="Times New Roman" w:cs="Times New Roman"/>
          <w:color w:val="1C1C1C"/>
          <w:szCs w:val="24"/>
          <w:lang w:val="pt-BR"/>
        </w:rPr>
        <w:t>) é um indicador de desempenho do SIF e expresso numa escala inteira de 1 a 4. Para se estimar o SIL, faz-se necessário</w:t>
      </w:r>
      <w:r w:rsidR="009F08D6">
        <w:rPr>
          <w:rFonts w:ascii="Times New Roman" w:hAnsi="Times New Roman" w:cs="Times New Roman"/>
          <w:color w:val="1C1C1C"/>
          <w:szCs w:val="24"/>
          <w:lang w:val="pt-BR"/>
        </w:rPr>
        <w:t>:</w:t>
      </w:r>
    </w:p>
    <w:p w:rsidR="009F08D6" w:rsidRDefault="009F08D6" w:rsidP="00AD2C32">
      <w:pPr>
        <w:pStyle w:val="PargrafodaLista"/>
        <w:numPr>
          <w:ilvl w:val="0"/>
          <w:numId w:val="27"/>
        </w:num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E</w:t>
      </w:r>
      <w:r w:rsidR="006A6E1F" w:rsidRPr="009F08D6">
        <w:rPr>
          <w:rFonts w:ascii="Times New Roman" w:hAnsi="Times New Roman" w:cs="Times New Roman"/>
          <w:color w:val="1C1C1C"/>
          <w:szCs w:val="24"/>
          <w:lang w:val="pt-BR"/>
        </w:rPr>
        <w:t>stimar a probabilidade m</w:t>
      </w:r>
      <w:r w:rsidRPr="009F08D6">
        <w:rPr>
          <w:rFonts w:ascii="Times New Roman" w:hAnsi="Times New Roman" w:cs="Times New Roman"/>
          <w:color w:val="1C1C1C"/>
          <w:szCs w:val="24"/>
          <w:lang w:val="pt-BR"/>
        </w:rPr>
        <w:t>é</w:t>
      </w:r>
      <w:r w:rsidR="006A6E1F" w:rsidRPr="009F08D6">
        <w:rPr>
          <w:rFonts w:ascii="Times New Roman" w:hAnsi="Times New Roman" w:cs="Times New Roman"/>
          <w:color w:val="1C1C1C"/>
          <w:szCs w:val="24"/>
          <w:lang w:val="pt-BR"/>
        </w:rPr>
        <w:t>dia de uma determinada camada de proteção falhar quando demandada num determinado interval</w:t>
      </w:r>
      <w:r w:rsidRPr="009F08D6">
        <w:rPr>
          <w:rFonts w:ascii="Times New Roman" w:hAnsi="Times New Roman" w:cs="Times New Roman"/>
          <w:color w:val="1C1C1C"/>
          <w:szCs w:val="24"/>
          <w:lang w:val="pt-BR"/>
        </w:rPr>
        <w:t>o</w:t>
      </w:r>
      <w:r w:rsidR="006A6E1F" w:rsidRPr="009F08D6">
        <w:rPr>
          <w:rFonts w:ascii="Times New Roman" w:hAnsi="Times New Roman" w:cs="Times New Roman"/>
          <w:color w:val="1C1C1C"/>
          <w:szCs w:val="24"/>
          <w:lang w:val="pt-BR"/>
        </w:rPr>
        <w:t xml:space="preserve"> de tempo (</w:t>
      </w:r>
      <w:proofErr w:type="spellStart"/>
      <w:r w:rsidR="006A6E1F" w:rsidRPr="009F08D6">
        <w:rPr>
          <w:rFonts w:ascii="Times New Roman" w:hAnsi="Times New Roman" w:cs="Times New Roman"/>
          <w:i/>
          <w:iCs/>
          <w:color w:val="1C1C1C"/>
          <w:szCs w:val="24"/>
          <w:lang w:val="pt-BR"/>
        </w:rPr>
        <w:t>PFDavg</w:t>
      </w:r>
      <w:proofErr w:type="spellEnd"/>
      <w:r w:rsidR="006A6E1F" w:rsidRPr="009F08D6">
        <w:rPr>
          <w:rFonts w:ascii="Times New Roman" w:hAnsi="Times New Roman" w:cs="Times New Roman"/>
          <w:i/>
          <w:iCs/>
          <w:color w:val="1C1C1C"/>
          <w:szCs w:val="24"/>
          <w:lang w:val="pt-BR"/>
        </w:rPr>
        <w:t xml:space="preserve"> - </w:t>
      </w:r>
      <w:proofErr w:type="spellStart"/>
      <w:r w:rsidR="006A6E1F" w:rsidRPr="009F08D6">
        <w:rPr>
          <w:rFonts w:ascii="Times New Roman" w:hAnsi="Times New Roman" w:cs="Times New Roman"/>
          <w:i/>
          <w:iCs/>
          <w:color w:val="1C1C1C"/>
          <w:szCs w:val="24"/>
          <w:lang w:val="pt-BR"/>
        </w:rPr>
        <w:t>AverageProbabilityofFailure</w:t>
      </w:r>
      <w:proofErr w:type="spellEnd"/>
      <w:r w:rsidR="006A6E1F" w:rsidRPr="009F08D6">
        <w:rPr>
          <w:rFonts w:ascii="Times New Roman" w:hAnsi="Times New Roman" w:cs="Times New Roman"/>
          <w:i/>
          <w:iCs/>
          <w:color w:val="1C1C1C"/>
          <w:szCs w:val="24"/>
          <w:lang w:val="pt-BR"/>
        </w:rPr>
        <w:t xml:space="preserve"> </w:t>
      </w:r>
      <w:proofErr w:type="spellStart"/>
      <w:r w:rsidR="006A6E1F" w:rsidRPr="009F08D6">
        <w:rPr>
          <w:rFonts w:ascii="Times New Roman" w:hAnsi="Times New Roman" w:cs="Times New Roman"/>
          <w:i/>
          <w:iCs/>
          <w:color w:val="1C1C1C"/>
          <w:szCs w:val="24"/>
          <w:lang w:val="pt-BR"/>
        </w:rPr>
        <w:t>on</w:t>
      </w:r>
      <w:proofErr w:type="spellEnd"/>
      <w:r w:rsidR="006A6E1F" w:rsidRPr="009F08D6">
        <w:rPr>
          <w:rFonts w:ascii="Times New Roman" w:hAnsi="Times New Roman" w:cs="Times New Roman"/>
          <w:i/>
          <w:iCs/>
          <w:color w:val="1C1C1C"/>
          <w:szCs w:val="24"/>
          <w:lang w:val="pt-BR"/>
        </w:rPr>
        <w:t xml:space="preserve"> </w:t>
      </w:r>
      <w:proofErr w:type="spellStart"/>
      <w:r w:rsidR="006A6E1F" w:rsidRPr="009F08D6">
        <w:rPr>
          <w:rFonts w:ascii="Times New Roman" w:hAnsi="Times New Roman" w:cs="Times New Roman"/>
          <w:i/>
          <w:iCs/>
          <w:color w:val="1C1C1C"/>
          <w:szCs w:val="24"/>
          <w:lang w:val="pt-BR"/>
        </w:rPr>
        <w:t>Demand</w:t>
      </w:r>
      <w:proofErr w:type="spellEnd"/>
      <w:r w:rsidR="006A6E1F" w:rsidRPr="009F08D6">
        <w:rPr>
          <w:rFonts w:ascii="Times New Roman" w:hAnsi="Times New Roman" w:cs="Times New Roman"/>
          <w:color w:val="1C1C1C"/>
          <w:szCs w:val="24"/>
          <w:lang w:val="pt-BR"/>
        </w:rPr>
        <w:t>).</w:t>
      </w:r>
    </w:p>
    <w:p w:rsidR="009F08D6" w:rsidRDefault="009F08D6" w:rsidP="00AD2C32">
      <w:pPr>
        <w:pStyle w:val="PargrafodaLista"/>
        <w:numPr>
          <w:ilvl w:val="0"/>
          <w:numId w:val="27"/>
        </w:num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Estimar</w:t>
      </w:r>
      <w:r w:rsidRPr="009F08D6">
        <w:rPr>
          <w:rFonts w:ascii="Times New Roman" w:hAnsi="Times New Roman" w:cs="Times New Roman"/>
          <w:color w:val="1C1C1C"/>
          <w:szCs w:val="24"/>
          <w:lang w:val="pt-BR"/>
        </w:rPr>
        <w:t xml:space="preserve"> o fator de redução do risco (</w:t>
      </w:r>
      <w:r w:rsidRPr="009F08D6">
        <w:rPr>
          <w:rFonts w:ascii="Times New Roman" w:hAnsi="Times New Roman" w:cs="Times New Roman"/>
          <w:i/>
          <w:iCs/>
          <w:color w:val="1C1C1C"/>
          <w:szCs w:val="24"/>
          <w:lang w:val="pt-BR"/>
        </w:rPr>
        <w:t xml:space="preserve">RRF - </w:t>
      </w:r>
      <w:proofErr w:type="spellStart"/>
      <w:r w:rsidRPr="009F08D6">
        <w:rPr>
          <w:rFonts w:ascii="Times New Roman" w:hAnsi="Times New Roman" w:cs="Times New Roman"/>
          <w:i/>
          <w:iCs/>
          <w:color w:val="1C1C1C"/>
          <w:szCs w:val="24"/>
          <w:lang w:val="pt-BR"/>
        </w:rPr>
        <w:t>Risk</w:t>
      </w:r>
      <w:proofErr w:type="spellEnd"/>
      <w:r w:rsidRPr="009F08D6">
        <w:rPr>
          <w:rFonts w:ascii="Times New Roman" w:hAnsi="Times New Roman" w:cs="Times New Roman"/>
          <w:i/>
          <w:iCs/>
          <w:color w:val="1C1C1C"/>
          <w:szCs w:val="24"/>
          <w:lang w:val="pt-BR"/>
        </w:rPr>
        <w:t xml:space="preserve"> </w:t>
      </w:r>
      <w:proofErr w:type="spellStart"/>
      <w:r w:rsidRPr="009F08D6">
        <w:rPr>
          <w:rFonts w:ascii="Times New Roman" w:hAnsi="Times New Roman" w:cs="Times New Roman"/>
          <w:i/>
          <w:iCs/>
          <w:color w:val="1C1C1C"/>
          <w:szCs w:val="24"/>
          <w:lang w:val="pt-BR"/>
        </w:rPr>
        <w:t>Reduction</w:t>
      </w:r>
      <w:proofErr w:type="spellEnd"/>
      <w:r w:rsidRPr="009F08D6">
        <w:rPr>
          <w:rFonts w:ascii="Times New Roman" w:hAnsi="Times New Roman" w:cs="Times New Roman"/>
          <w:i/>
          <w:iCs/>
          <w:color w:val="1C1C1C"/>
          <w:szCs w:val="24"/>
          <w:lang w:val="pt-BR"/>
        </w:rPr>
        <w:t xml:space="preserve"> </w:t>
      </w:r>
      <w:proofErr w:type="spellStart"/>
      <w:r w:rsidRPr="009F08D6">
        <w:rPr>
          <w:rFonts w:ascii="Times New Roman" w:hAnsi="Times New Roman" w:cs="Times New Roman"/>
          <w:i/>
          <w:iCs/>
          <w:color w:val="1C1C1C"/>
          <w:szCs w:val="24"/>
          <w:lang w:val="pt-BR"/>
        </w:rPr>
        <w:t>Factor</w:t>
      </w:r>
      <w:proofErr w:type="spellEnd"/>
      <w:r w:rsidRPr="009F08D6">
        <w:rPr>
          <w:rFonts w:ascii="Times New Roman" w:hAnsi="Times New Roman" w:cs="Times New Roman"/>
          <w:color w:val="1C1C1C"/>
          <w:szCs w:val="24"/>
          <w:lang w:val="pt-BR"/>
        </w:rPr>
        <w:t xml:space="preserve">) como sendo RRF = 1/ </w:t>
      </w:r>
      <w:proofErr w:type="spellStart"/>
      <w:r w:rsidRPr="009F08D6">
        <w:rPr>
          <w:rFonts w:ascii="Times New Roman" w:hAnsi="Times New Roman" w:cs="Times New Roman"/>
          <w:color w:val="1C1C1C"/>
          <w:szCs w:val="24"/>
          <w:lang w:val="pt-BR"/>
        </w:rPr>
        <w:t>PFDavg</w:t>
      </w:r>
      <w:proofErr w:type="spellEnd"/>
      <w:r w:rsidRPr="009F08D6">
        <w:rPr>
          <w:rFonts w:ascii="Times New Roman" w:hAnsi="Times New Roman" w:cs="Times New Roman"/>
          <w:color w:val="1C1C1C"/>
          <w:szCs w:val="24"/>
          <w:lang w:val="pt-BR"/>
        </w:rPr>
        <w:t>.</w:t>
      </w:r>
    </w:p>
    <w:p w:rsidR="006A6E1F" w:rsidRPr="009F08D6" w:rsidRDefault="009F08D6" w:rsidP="00AD2C32">
      <w:pPr>
        <w:pStyle w:val="PargrafodaLista"/>
        <w:numPr>
          <w:ilvl w:val="0"/>
          <w:numId w:val="27"/>
        </w:num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Definir o SIL</w:t>
      </w:r>
      <w:r w:rsidR="000A470D">
        <w:rPr>
          <w:rFonts w:ascii="Times New Roman" w:hAnsi="Times New Roman" w:cs="Times New Roman"/>
          <w:color w:val="1C1C1C"/>
          <w:szCs w:val="24"/>
          <w:lang w:val="pt-BR"/>
        </w:rPr>
        <w:t xml:space="preserve">com a norma </w:t>
      </w:r>
      <w:r w:rsidR="000A470D" w:rsidRPr="00115287">
        <w:rPr>
          <w:rFonts w:ascii="Times New Roman" w:hAnsi="Times New Roman" w:cs="Times New Roman"/>
          <w:color w:val="1C1C1C"/>
          <w:szCs w:val="24"/>
        </w:rPr>
        <w:t>IEC 61508</w:t>
      </w:r>
      <w:r w:rsidR="000A470D">
        <w:rPr>
          <w:rFonts w:ascii="Times New Roman" w:hAnsi="Times New Roman" w:cs="Times New Roman"/>
          <w:color w:val="1C1C1C"/>
          <w:szCs w:val="24"/>
        </w:rPr>
        <w:t xml:space="preserve">. </w:t>
      </w:r>
      <w:r w:rsidRPr="009F08D6">
        <w:rPr>
          <w:rFonts w:ascii="Times New Roman" w:hAnsi="Times New Roman" w:cs="Times New Roman"/>
          <w:color w:val="1C1C1C"/>
          <w:szCs w:val="24"/>
          <w:lang w:val="pt-BR"/>
        </w:rPr>
        <w:t>Quanto maior o RRF requerido para uma SIF, maior deverá ser o SIL associado a ela.</w:t>
      </w:r>
    </w:p>
    <w:p w:rsidR="000A470D" w:rsidRDefault="000A470D" w:rsidP="00115287">
      <w:pPr>
        <w:autoSpaceDE w:val="0"/>
        <w:autoSpaceDN w:val="0"/>
        <w:adjustRightInd w:val="0"/>
        <w:spacing w:after="0" w:line="240" w:lineRule="auto"/>
        <w:jc w:val="both"/>
        <w:rPr>
          <w:rFonts w:ascii="Times New Roman" w:hAnsi="Times New Roman" w:cs="Times New Roman"/>
          <w:color w:val="1C1C1C"/>
          <w:szCs w:val="24"/>
        </w:rPr>
      </w:pPr>
    </w:p>
    <w:p w:rsidR="00115287" w:rsidRPr="002F4619" w:rsidRDefault="0003298D" w:rsidP="00115287">
      <w:pPr>
        <w:autoSpaceDE w:val="0"/>
        <w:autoSpaceDN w:val="0"/>
        <w:adjustRightInd w:val="0"/>
        <w:spacing w:after="0" w:line="240" w:lineRule="auto"/>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De modo sumarizado, a norma N-2595 preconiza as seguintes etapas processuais</w:t>
      </w:r>
      <w:r w:rsidR="00526DDE">
        <w:rPr>
          <w:rFonts w:ascii="Times New Roman" w:hAnsi="Times New Roman" w:cs="Times New Roman"/>
          <w:color w:val="1C1C1C"/>
          <w:szCs w:val="24"/>
          <w:lang w:val="pt-BR"/>
        </w:rPr>
        <w:t xml:space="preserve"> [4]</w:t>
      </w:r>
      <w:r w:rsidR="00115287" w:rsidRPr="00115287">
        <w:rPr>
          <w:rFonts w:ascii="Times New Roman" w:hAnsi="Times New Roman" w:cs="Times New Roman"/>
          <w:color w:val="1C1C1C"/>
          <w:szCs w:val="24"/>
          <w:lang w:val="pt-BR"/>
        </w:rPr>
        <w:t>:</w:t>
      </w:r>
    </w:p>
    <w:p w:rsidR="0003298D" w:rsidRPr="00115287" w:rsidRDefault="0003298D"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115287" w:rsidRPr="00115287" w:rsidRDefault="00115287" w:rsidP="00AD2C32">
      <w:pPr>
        <w:numPr>
          <w:ilvl w:val="0"/>
          <w:numId w:val="22"/>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Hazard Analysis</w:t>
      </w:r>
    </w:p>
    <w:p w:rsidR="0003298D" w:rsidRPr="002F4619" w:rsidRDefault="0003298D" w:rsidP="0003298D">
      <w:pPr>
        <w:autoSpaceDE w:val="0"/>
        <w:autoSpaceDN w:val="0"/>
        <w:adjustRightInd w:val="0"/>
        <w:spacing w:after="0" w:line="240" w:lineRule="auto"/>
        <w:ind w:left="720"/>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 xml:space="preserve">Identificação das condições perigosas feita por um time </w:t>
      </w:r>
      <w:proofErr w:type="spellStart"/>
      <w:r w:rsidRPr="002F4619">
        <w:rPr>
          <w:rFonts w:ascii="Times New Roman" w:hAnsi="Times New Roman" w:cs="Times New Roman"/>
          <w:color w:val="1C1C1C"/>
          <w:szCs w:val="24"/>
          <w:lang w:val="pt-BR"/>
        </w:rPr>
        <w:t>muiti</w:t>
      </w:r>
      <w:r w:rsidR="002F4619">
        <w:rPr>
          <w:rFonts w:ascii="Times New Roman" w:hAnsi="Times New Roman" w:cs="Times New Roman"/>
          <w:color w:val="1C1C1C"/>
          <w:szCs w:val="24"/>
          <w:lang w:val="pt-BR"/>
        </w:rPr>
        <w:t>-</w:t>
      </w:r>
      <w:r w:rsidRPr="002F4619">
        <w:rPr>
          <w:rFonts w:ascii="Times New Roman" w:hAnsi="Times New Roman" w:cs="Times New Roman"/>
          <w:color w:val="1C1C1C"/>
          <w:szCs w:val="24"/>
          <w:lang w:val="pt-BR"/>
        </w:rPr>
        <w:t>disciplinar</w:t>
      </w:r>
      <w:proofErr w:type="spellEnd"/>
      <w:r w:rsidRPr="002F4619">
        <w:rPr>
          <w:rFonts w:ascii="Times New Roman" w:hAnsi="Times New Roman" w:cs="Times New Roman"/>
          <w:color w:val="1C1C1C"/>
          <w:szCs w:val="24"/>
          <w:lang w:val="pt-BR"/>
        </w:rPr>
        <w:t xml:space="preserve"> de profissionais nas áreas de processos, instrumentação e controle, operações industriais e segurança. Nessa etapa recomenda-se o uso da ferramenta HAZOP.</w:t>
      </w:r>
    </w:p>
    <w:p w:rsidR="0003298D" w:rsidRDefault="0003298D" w:rsidP="0003298D">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23"/>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Risk Evaluation</w:t>
      </w:r>
    </w:p>
    <w:p w:rsidR="0003298D" w:rsidRPr="002F4619" w:rsidRDefault="0003298D" w:rsidP="0003298D">
      <w:pPr>
        <w:autoSpaceDE w:val="0"/>
        <w:autoSpaceDN w:val="0"/>
        <w:adjustRightInd w:val="0"/>
        <w:spacing w:after="0" w:line="240" w:lineRule="auto"/>
        <w:ind w:left="720"/>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Para cada condição perigosa, determina-se o risco conforme estimativ</w:t>
      </w:r>
      <w:r w:rsidR="002F4619">
        <w:rPr>
          <w:rFonts w:ascii="Times New Roman" w:hAnsi="Times New Roman" w:cs="Times New Roman"/>
          <w:color w:val="1C1C1C"/>
          <w:szCs w:val="24"/>
          <w:lang w:val="pt-BR"/>
        </w:rPr>
        <w:t>a</w:t>
      </w:r>
      <w:r w:rsidRPr="002F4619">
        <w:rPr>
          <w:rFonts w:ascii="Times New Roman" w:hAnsi="Times New Roman" w:cs="Times New Roman"/>
          <w:color w:val="1C1C1C"/>
          <w:szCs w:val="24"/>
          <w:lang w:val="pt-BR"/>
        </w:rPr>
        <w:t xml:space="preserve"> de frequ</w:t>
      </w:r>
      <w:r w:rsidR="002F4619">
        <w:rPr>
          <w:rFonts w:ascii="Times New Roman" w:hAnsi="Times New Roman" w:cs="Times New Roman"/>
          <w:color w:val="1C1C1C"/>
          <w:szCs w:val="24"/>
          <w:lang w:val="pt-BR"/>
        </w:rPr>
        <w:t>ê</w:t>
      </w:r>
      <w:r w:rsidRPr="002F4619">
        <w:rPr>
          <w:rFonts w:ascii="Times New Roman" w:hAnsi="Times New Roman" w:cs="Times New Roman"/>
          <w:color w:val="1C1C1C"/>
          <w:szCs w:val="24"/>
          <w:lang w:val="pt-BR"/>
        </w:rPr>
        <w:t>ncia e severidade. Em seguida avalia-se se o risco é tolerável ou não.</w:t>
      </w:r>
    </w:p>
    <w:p w:rsidR="0003298D" w:rsidRDefault="0003298D" w:rsidP="0003298D">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24"/>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Protection Layers</w:t>
      </w:r>
    </w:p>
    <w:p w:rsidR="0003298D" w:rsidRPr="002F4619" w:rsidRDefault="0003298D" w:rsidP="0003298D">
      <w:pPr>
        <w:autoSpaceDE w:val="0"/>
        <w:autoSpaceDN w:val="0"/>
        <w:adjustRightInd w:val="0"/>
        <w:spacing w:after="0" w:line="240" w:lineRule="auto"/>
        <w:ind w:left="720"/>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 xml:space="preserve">Caso a avaliação anterior indique que o risco é superior a um limite tolerável, deve-se buscar reduzir a expectativa de </w:t>
      </w:r>
      <w:r w:rsidR="002F4619" w:rsidRPr="002F4619">
        <w:rPr>
          <w:rFonts w:ascii="Times New Roman" w:hAnsi="Times New Roman" w:cs="Times New Roman"/>
          <w:color w:val="1C1C1C"/>
          <w:szCs w:val="24"/>
          <w:lang w:val="pt-BR"/>
        </w:rPr>
        <w:t>frequência</w:t>
      </w:r>
      <w:r w:rsidRPr="002F4619">
        <w:rPr>
          <w:rFonts w:ascii="Times New Roman" w:hAnsi="Times New Roman" w:cs="Times New Roman"/>
          <w:color w:val="1C1C1C"/>
          <w:szCs w:val="24"/>
          <w:lang w:val="pt-BR"/>
        </w:rPr>
        <w:t xml:space="preserve"> ou severidade do evento associado por meio da introdução de camadas de proteção no sistema.</w:t>
      </w:r>
    </w:p>
    <w:p w:rsidR="0003298D" w:rsidRDefault="0003298D" w:rsidP="0003298D">
      <w:pPr>
        <w:autoSpaceDE w:val="0"/>
        <w:autoSpaceDN w:val="0"/>
        <w:adjustRightInd w:val="0"/>
        <w:spacing w:after="0" w:line="240" w:lineRule="auto"/>
        <w:ind w:left="720"/>
        <w:jc w:val="both"/>
        <w:rPr>
          <w:rFonts w:ascii="Times New Roman" w:hAnsi="Times New Roman" w:cs="Times New Roman"/>
          <w:color w:val="1C1C1C"/>
          <w:szCs w:val="24"/>
        </w:rPr>
      </w:pPr>
    </w:p>
    <w:p w:rsidR="00115287" w:rsidRPr="00115287" w:rsidRDefault="00115287" w:rsidP="00AD2C32">
      <w:pPr>
        <w:numPr>
          <w:ilvl w:val="0"/>
          <w:numId w:val="25"/>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lang w:val="pt-BR"/>
        </w:rPr>
        <w:t>SIS Design</w:t>
      </w:r>
    </w:p>
    <w:p w:rsidR="002F4619" w:rsidRPr="002F4619" w:rsidRDefault="002F4619" w:rsidP="002F4619">
      <w:pPr>
        <w:autoSpaceDE w:val="0"/>
        <w:autoSpaceDN w:val="0"/>
        <w:adjustRightInd w:val="0"/>
        <w:spacing w:after="0" w:line="240" w:lineRule="auto"/>
        <w:ind w:left="720"/>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 xml:space="preserve">Especificar uma solução lógica compatível com as análises anteriores e demonstrar atendimento aos requisitos da norma </w:t>
      </w:r>
      <w:r w:rsidRPr="00115287">
        <w:rPr>
          <w:rFonts w:ascii="Times New Roman" w:hAnsi="Times New Roman" w:cs="Times New Roman"/>
          <w:color w:val="1C1C1C"/>
          <w:szCs w:val="24"/>
          <w:lang w:val="pt-BR"/>
        </w:rPr>
        <w:t>IEC 61508</w:t>
      </w:r>
      <w:r w:rsidRPr="002F4619">
        <w:rPr>
          <w:rFonts w:ascii="Times New Roman" w:hAnsi="Times New Roman" w:cs="Times New Roman"/>
          <w:color w:val="1C1C1C"/>
          <w:szCs w:val="24"/>
          <w:lang w:val="pt-BR"/>
        </w:rPr>
        <w:t xml:space="preserve"> para os SIL (</w:t>
      </w:r>
      <w:proofErr w:type="spellStart"/>
      <w:r w:rsidRPr="002F4619">
        <w:rPr>
          <w:rFonts w:ascii="Times New Roman" w:hAnsi="Times New Roman" w:cs="Times New Roman"/>
          <w:color w:val="1C1C1C"/>
          <w:szCs w:val="24"/>
          <w:lang w:val="pt-BR"/>
        </w:rPr>
        <w:t>Safety</w:t>
      </w:r>
      <w:proofErr w:type="spellEnd"/>
      <w:r w:rsidRPr="002F4619">
        <w:rPr>
          <w:rFonts w:ascii="Times New Roman" w:hAnsi="Times New Roman" w:cs="Times New Roman"/>
          <w:color w:val="1C1C1C"/>
          <w:szCs w:val="24"/>
          <w:lang w:val="pt-BR"/>
        </w:rPr>
        <w:t xml:space="preserve"> </w:t>
      </w:r>
      <w:proofErr w:type="spellStart"/>
      <w:r w:rsidRPr="002F4619">
        <w:rPr>
          <w:rFonts w:ascii="Times New Roman" w:hAnsi="Times New Roman" w:cs="Times New Roman"/>
          <w:color w:val="1C1C1C"/>
          <w:szCs w:val="24"/>
          <w:lang w:val="pt-BR"/>
        </w:rPr>
        <w:t>IntegrityLevel</w:t>
      </w:r>
      <w:proofErr w:type="spellEnd"/>
      <w:r w:rsidRPr="002F4619">
        <w:rPr>
          <w:rFonts w:ascii="Times New Roman" w:hAnsi="Times New Roman" w:cs="Times New Roman"/>
          <w:color w:val="1C1C1C"/>
          <w:szCs w:val="24"/>
          <w:lang w:val="pt-BR"/>
        </w:rPr>
        <w:t>) de cada uma das funções</w:t>
      </w:r>
      <w:r>
        <w:rPr>
          <w:rFonts w:ascii="Times New Roman" w:hAnsi="Times New Roman" w:cs="Times New Roman"/>
          <w:color w:val="1C1C1C"/>
          <w:szCs w:val="24"/>
          <w:lang w:val="pt-BR"/>
        </w:rPr>
        <w:t xml:space="preserve"> de proteção (SIF)</w:t>
      </w:r>
      <w:r w:rsidRPr="002F4619">
        <w:rPr>
          <w:rFonts w:ascii="Times New Roman" w:hAnsi="Times New Roman" w:cs="Times New Roman"/>
          <w:color w:val="1C1C1C"/>
          <w:szCs w:val="24"/>
          <w:lang w:val="pt-BR"/>
        </w:rPr>
        <w:t>.</w:t>
      </w:r>
    </w:p>
    <w:p w:rsidR="00115287" w:rsidRPr="00115287" w:rsidRDefault="00115287"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115287" w:rsidRPr="002F4619" w:rsidRDefault="00115287" w:rsidP="00AD2C32">
      <w:pPr>
        <w:numPr>
          <w:ilvl w:val="0"/>
          <w:numId w:val="26"/>
        </w:numPr>
        <w:autoSpaceDE w:val="0"/>
        <w:autoSpaceDN w:val="0"/>
        <w:adjustRightInd w:val="0"/>
        <w:spacing w:after="0" w:line="240" w:lineRule="auto"/>
        <w:jc w:val="both"/>
        <w:rPr>
          <w:rFonts w:ascii="Times New Roman" w:hAnsi="Times New Roman" w:cs="Times New Roman"/>
          <w:color w:val="1C1C1C"/>
          <w:szCs w:val="24"/>
          <w:lang w:val="pt-BR"/>
        </w:rPr>
      </w:pPr>
      <w:r w:rsidRPr="00115287">
        <w:rPr>
          <w:rFonts w:ascii="Times New Roman" w:hAnsi="Times New Roman" w:cs="Times New Roman"/>
          <w:b/>
          <w:bCs/>
          <w:color w:val="1C1C1C"/>
          <w:szCs w:val="24"/>
        </w:rPr>
        <w:t>Factory Acceptance Test</w:t>
      </w:r>
    </w:p>
    <w:p w:rsidR="002F4619" w:rsidRDefault="002F4619" w:rsidP="002F4619">
      <w:pPr>
        <w:autoSpaceDE w:val="0"/>
        <w:autoSpaceDN w:val="0"/>
        <w:adjustRightInd w:val="0"/>
        <w:spacing w:after="0" w:line="240" w:lineRule="auto"/>
        <w:ind w:left="720"/>
        <w:jc w:val="both"/>
        <w:rPr>
          <w:rFonts w:ascii="Times New Roman" w:hAnsi="Times New Roman" w:cs="Times New Roman"/>
          <w:color w:val="1C1C1C"/>
          <w:szCs w:val="24"/>
          <w:lang w:val="pt-BR"/>
        </w:rPr>
      </w:pPr>
      <w:r w:rsidRPr="002F4619">
        <w:rPr>
          <w:rFonts w:ascii="Times New Roman" w:hAnsi="Times New Roman" w:cs="Times New Roman"/>
          <w:color w:val="1C1C1C"/>
          <w:szCs w:val="24"/>
          <w:lang w:val="pt-BR"/>
        </w:rPr>
        <w:t xml:space="preserve">Especificar </w:t>
      </w:r>
      <w:r>
        <w:rPr>
          <w:rFonts w:ascii="Times New Roman" w:hAnsi="Times New Roman" w:cs="Times New Roman"/>
          <w:color w:val="1C1C1C"/>
          <w:szCs w:val="24"/>
          <w:lang w:val="pt-BR"/>
        </w:rPr>
        <w:t>e realizar um teste de aceitação do sistema</w:t>
      </w:r>
      <w:r w:rsidR="00214FC8">
        <w:rPr>
          <w:rFonts w:ascii="Times New Roman" w:hAnsi="Times New Roman" w:cs="Times New Roman"/>
          <w:color w:val="1C1C1C"/>
          <w:szCs w:val="24"/>
          <w:lang w:val="pt-BR"/>
        </w:rPr>
        <w:t xml:space="preserve"> a ser realizado após a conclusão do projeto e antes da instalação e comissionamento</w:t>
      </w:r>
      <w:r w:rsidRPr="002F4619">
        <w:rPr>
          <w:rFonts w:ascii="Times New Roman" w:hAnsi="Times New Roman" w:cs="Times New Roman"/>
          <w:color w:val="1C1C1C"/>
          <w:szCs w:val="24"/>
          <w:lang w:val="pt-BR"/>
        </w:rPr>
        <w:t>.</w:t>
      </w:r>
      <w:r w:rsidR="00214FC8">
        <w:rPr>
          <w:rFonts w:ascii="Times New Roman" w:hAnsi="Times New Roman" w:cs="Times New Roman"/>
          <w:color w:val="1C1C1C"/>
          <w:szCs w:val="24"/>
          <w:lang w:val="pt-BR"/>
        </w:rPr>
        <w:t xml:space="preserve"> O FAT deve ser exaustivo, cobrindo todas as </w:t>
      </w:r>
      <w:proofErr w:type="spellStart"/>
      <w:r w:rsidR="00214FC8">
        <w:rPr>
          <w:rFonts w:ascii="Times New Roman" w:hAnsi="Times New Roman" w:cs="Times New Roman"/>
          <w:color w:val="1C1C1C"/>
          <w:szCs w:val="24"/>
          <w:lang w:val="pt-BR"/>
        </w:rPr>
        <w:t>SIFs</w:t>
      </w:r>
      <w:proofErr w:type="spellEnd"/>
      <w:r w:rsidR="00214FC8">
        <w:rPr>
          <w:rFonts w:ascii="Times New Roman" w:hAnsi="Times New Roman" w:cs="Times New Roman"/>
          <w:color w:val="1C1C1C"/>
          <w:szCs w:val="24"/>
          <w:lang w:val="pt-BR"/>
        </w:rPr>
        <w:t xml:space="preserve"> e todas as possíveis combinações lógicas de cada SIF. O objetivo desse teste é verificar atendimento aos requisitos das </w:t>
      </w:r>
      <w:proofErr w:type="spellStart"/>
      <w:r w:rsidR="00214FC8">
        <w:rPr>
          <w:rFonts w:ascii="Times New Roman" w:hAnsi="Times New Roman" w:cs="Times New Roman"/>
          <w:color w:val="1C1C1C"/>
          <w:szCs w:val="24"/>
          <w:lang w:val="pt-BR"/>
        </w:rPr>
        <w:t>SIFs</w:t>
      </w:r>
      <w:proofErr w:type="spellEnd"/>
      <w:r w:rsidR="00214FC8">
        <w:rPr>
          <w:rFonts w:ascii="Times New Roman" w:hAnsi="Times New Roman" w:cs="Times New Roman"/>
          <w:color w:val="1C1C1C"/>
          <w:szCs w:val="24"/>
          <w:lang w:val="pt-BR"/>
        </w:rPr>
        <w:t>.</w:t>
      </w:r>
    </w:p>
    <w:p w:rsidR="00115287" w:rsidRDefault="00115287" w:rsidP="00115287">
      <w:pPr>
        <w:autoSpaceDE w:val="0"/>
        <w:autoSpaceDN w:val="0"/>
        <w:adjustRightInd w:val="0"/>
        <w:spacing w:after="0" w:line="240" w:lineRule="auto"/>
        <w:jc w:val="both"/>
        <w:rPr>
          <w:rFonts w:ascii="Times New Roman" w:hAnsi="Times New Roman" w:cs="Times New Roman"/>
          <w:color w:val="1C1C1C"/>
          <w:szCs w:val="24"/>
        </w:rPr>
      </w:pPr>
    </w:p>
    <w:p w:rsidR="00214FC8" w:rsidRPr="00C61F09" w:rsidRDefault="00214FC8" w:rsidP="00214FC8">
      <w:pPr>
        <w:jc w:val="both"/>
        <w:rPr>
          <w:rFonts w:ascii="Arial" w:hAnsi="Arial" w:cs="Arial"/>
          <w:color w:val="222222"/>
        </w:rPr>
      </w:pPr>
    </w:p>
    <w:p w:rsidR="00214FC8" w:rsidRPr="00907CA7" w:rsidRDefault="00214FC8"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lang w:val="pt-BR"/>
        </w:rPr>
        <w:t>Industrial e automotivo</w:t>
      </w:r>
    </w:p>
    <w:p w:rsidR="00214FC8" w:rsidRDefault="00214FC8" w:rsidP="00214FC8">
      <w:pPr>
        <w:autoSpaceDE w:val="0"/>
        <w:autoSpaceDN w:val="0"/>
        <w:adjustRightInd w:val="0"/>
        <w:spacing w:after="0" w:line="240" w:lineRule="auto"/>
        <w:jc w:val="both"/>
        <w:rPr>
          <w:rFonts w:ascii="Times New Roman" w:hAnsi="Times New Roman" w:cs="Times New Roman"/>
          <w:color w:val="1C1C1C"/>
          <w:sz w:val="24"/>
          <w:szCs w:val="24"/>
        </w:rPr>
      </w:pPr>
    </w:p>
    <w:p w:rsidR="00214FC8" w:rsidRPr="00115287" w:rsidRDefault="00214FC8" w:rsidP="00214FC8">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IEC 61508</w:t>
      </w:r>
    </w:p>
    <w:p w:rsidR="00214FC8" w:rsidRPr="00115287" w:rsidRDefault="00214FC8" w:rsidP="00214FC8">
      <w:pPr>
        <w:autoSpaceDE w:val="0"/>
        <w:autoSpaceDN w:val="0"/>
        <w:adjustRightInd w:val="0"/>
        <w:spacing w:after="0" w:line="240" w:lineRule="auto"/>
        <w:jc w:val="both"/>
        <w:rPr>
          <w:rFonts w:ascii="Times New Roman" w:hAnsi="Times New Roman" w:cs="Times New Roman"/>
        </w:rPr>
      </w:pPr>
    </w:p>
    <w:p w:rsidR="00214FC8" w:rsidRDefault="00214FC8" w:rsidP="00214FC8">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115287">
        <w:rPr>
          <w:rFonts w:ascii="Times New Roman" w:hAnsi="Times New Roman" w:cs="Times New Roman"/>
          <w:color w:val="1C1C1C"/>
          <w:szCs w:val="24"/>
          <w:lang w:val="pt-BR"/>
        </w:rPr>
        <w:t xml:space="preserve">Essa norma estabelece </w:t>
      </w:r>
      <w:r>
        <w:rPr>
          <w:rFonts w:ascii="Times New Roman" w:hAnsi="Times New Roman" w:cs="Times New Roman"/>
          <w:color w:val="1C1C1C"/>
          <w:szCs w:val="24"/>
          <w:lang w:val="pt-BR"/>
        </w:rPr>
        <w:t>um processo de desenvolvimento de dispositivos eletro-eletrônicos programáveis que podem colocar em risco a segurança do sistema</w:t>
      </w:r>
      <w:r w:rsidR="00526DDE">
        <w:rPr>
          <w:rFonts w:ascii="Times New Roman" w:hAnsi="Times New Roman" w:cs="Times New Roman"/>
          <w:color w:val="1C1C1C"/>
          <w:szCs w:val="24"/>
          <w:lang w:val="pt-BR"/>
        </w:rPr>
        <w:t xml:space="preserve"> [6]</w:t>
      </w:r>
      <w:r w:rsidRPr="00115287">
        <w:rPr>
          <w:rFonts w:ascii="Times New Roman" w:hAnsi="Times New Roman" w:cs="Times New Roman"/>
          <w:color w:val="1C1C1C"/>
          <w:szCs w:val="24"/>
          <w:lang w:val="pt-BR"/>
        </w:rPr>
        <w:t>.</w:t>
      </w:r>
      <w:r w:rsidR="00526DDE">
        <w:rPr>
          <w:rFonts w:ascii="Times New Roman" w:hAnsi="Times New Roman" w:cs="Times New Roman"/>
          <w:color w:val="1C1C1C"/>
          <w:szCs w:val="24"/>
          <w:lang w:val="pt-BR"/>
        </w:rPr>
        <w:t xml:space="preserve"> Existe uma adaptação dessa norma para aplicação no setor automotivo que consiste na ISO 26262 [7]. </w:t>
      </w:r>
    </w:p>
    <w:p w:rsidR="00214FC8" w:rsidRDefault="00214FC8" w:rsidP="00214FC8">
      <w:pPr>
        <w:autoSpaceDE w:val="0"/>
        <w:autoSpaceDN w:val="0"/>
        <w:adjustRightInd w:val="0"/>
        <w:spacing w:after="0" w:line="240" w:lineRule="auto"/>
        <w:jc w:val="both"/>
        <w:rPr>
          <w:rFonts w:ascii="Times New Roman" w:hAnsi="Times New Roman" w:cs="Times New Roman"/>
          <w:color w:val="1C1C1C"/>
          <w:szCs w:val="24"/>
          <w:lang w:val="pt-BR"/>
        </w:rPr>
      </w:pPr>
    </w:p>
    <w:p w:rsidR="00214FC8" w:rsidRDefault="00214FC8" w:rsidP="00214FC8">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Quanto mais crítica a programação (software </w:t>
      </w:r>
      <w:r w:rsidR="00D03AC5">
        <w:rPr>
          <w:rFonts w:ascii="Times New Roman" w:hAnsi="Times New Roman" w:cs="Times New Roman"/>
          <w:color w:val="1C1C1C"/>
          <w:szCs w:val="24"/>
          <w:lang w:val="pt-BR"/>
        </w:rPr>
        <w:t>embarcado), maior o rigor processual demandado, o que implica em um SIL (</w:t>
      </w:r>
      <w:proofErr w:type="spellStart"/>
      <w:r w:rsidR="00D03AC5">
        <w:rPr>
          <w:rFonts w:ascii="Times New Roman" w:hAnsi="Times New Roman" w:cs="Times New Roman"/>
          <w:color w:val="1C1C1C"/>
          <w:szCs w:val="24"/>
          <w:lang w:val="pt-BR"/>
        </w:rPr>
        <w:t>Safety</w:t>
      </w:r>
      <w:proofErr w:type="spellEnd"/>
      <w:r w:rsidR="00D03AC5">
        <w:rPr>
          <w:rFonts w:ascii="Times New Roman" w:hAnsi="Times New Roman" w:cs="Times New Roman"/>
          <w:color w:val="1C1C1C"/>
          <w:szCs w:val="24"/>
          <w:lang w:val="pt-BR"/>
        </w:rPr>
        <w:t xml:space="preserve"> </w:t>
      </w:r>
      <w:proofErr w:type="spellStart"/>
      <w:r w:rsidR="00D03AC5">
        <w:rPr>
          <w:rFonts w:ascii="Times New Roman" w:hAnsi="Times New Roman" w:cs="Times New Roman"/>
          <w:color w:val="1C1C1C"/>
          <w:szCs w:val="24"/>
          <w:lang w:val="pt-BR"/>
        </w:rPr>
        <w:t>IntegrityLevel</w:t>
      </w:r>
      <w:proofErr w:type="spellEnd"/>
      <w:r w:rsidR="00D03AC5">
        <w:rPr>
          <w:rFonts w:ascii="Times New Roman" w:hAnsi="Times New Roman" w:cs="Times New Roman"/>
          <w:color w:val="1C1C1C"/>
          <w:szCs w:val="24"/>
          <w:lang w:val="pt-BR"/>
        </w:rPr>
        <w:t xml:space="preserve">) maior. Desse modo, para um software mais crítico, espera-se uma probabilidade média de falhas mais baixa, um fator de redução de risco (RRF – </w:t>
      </w:r>
      <w:proofErr w:type="spellStart"/>
      <w:r w:rsidR="00D03AC5">
        <w:rPr>
          <w:rFonts w:ascii="Times New Roman" w:hAnsi="Times New Roman" w:cs="Times New Roman"/>
          <w:color w:val="1C1C1C"/>
          <w:szCs w:val="24"/>
          <w:lang w:val="pt-BR"/>
        </w:rPr>
        <w:t>Risk</w:t>
      </w:r>
      <w:proofErr w:type="spellEnd"/>
      <w:r w:rsidR="00D03AC5">
        <w:rPr>
          <w:rFonts w:ascii="Times New Roman" w:hAnsi="Times New Roman" w:cs="Times New Roman"/>
          <w:color w:val="1C1C1C"/>
          <w:szCs w:val="24"/>
          <w:lang w:val="pt-BR"/>
        </w:rPr>
        <w:t xml:space="preserve"> </w:t>
      </w:r>
      <w:proofErr w:type="spellStart"/>
      <w:r w:rsidR="00D03AC5">
        <w:rPr>
          <w:rFonts w:ascii="Times New Roman" w:hAnsi="Times New Roman" w:cs="Times New Roman"/>
          <w:color w:val="1C1C1C"/>
          <w:szCs w:val="24"/>
          <w:lang w:val="pt-BR"/>
        </w:rPr>
        <w:t>Reduction</w:t>
      </w:r>
      <w:proofErr w:type="spellEnd"/>
      <w:r w:rsidR="00D03AC5">
        <w:rPr>
          <w:rFonts w:ascii="Times New Roman" w:hAnsi="Times New Roman" w:cs="Times New Roman"/>
          <w:color w:val="1C1C1C"/>
          <w:szCs w:val="24"/>
          <w:lang w:val="pt-BR"/>
        </w:rPr>
        <w:t xml:space="preserve"> </w:t>
      </w:r>
      <w:proofErr w:type="spellStart"/>
      <w:r w:rsidR="00D03AC5">
        <w:rPr>
          <w:rFonts w:ascii="Times New Roman" w:hAnsi="Times New Roman" w:cs="Times New Roman"/>
          <w:color w:val="1C1C1C"/>
          <w:szCs w:val="24"/>
          <w:lang w:val="pt-BR"/>
        </w:rPr>
        <w:t>Factor</w:t>
      </w:r>
      <w:proofErr w:type="spellEnd"/>
      <w:r w:rsidR="00D03AC5">
        <w:rPr>
          <w:rFonts w:ascii="Times New Roman" w:hAnsi="Times New Roman" w:cs="Times New Roman"/>
          <w:color w:val="1C1C1C"/>
          <w:szCs w:val="24"/>
          <w:lang w:val="pt-BR"/>
        </w:rPr>
        <w:t>) mais alto e um SIL maior.</w:t>
      </w:r>
    </w:p>
    <w:p w:rsidR="00D03AC5" w:rsidRDefault="00D03AC5" w:rsidP="00214FC8">
      <w:pPr>
        <w:autoSpaceDE w:val="0"/>
        <w:autoSpaceDN w:val="0"/>
        <w:adjustRightInd w:val="0"/>
        <w:spacing w:after="0" w:line="240" w:lineRule="auto"/>
        <w:jc w:val="both"/>
        <w:rPr>
          <w:rFonts w:ascii="Times New Roman" w:hAnsi="Times New Roman" w:cs="Times New Roman"/>
          <w:color w:val="1C1C1C"/>
          <w:szCs w:val="24"/>
          <w:lang w:val="pt-BR"/>
        </w:rPr>
      </w:pPr>
    </w:p>
    <w:p w:rsidR="00D03AC5" w:rsidRDefault="00D03AC5" w:rsidP="00214FC8">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As tabelas a seguir mostram a relação entre SIL e RRF para itens com baixa demanda de operação e itens de operação contínua</w:t>
      </w:r>
      <w:r w:rsidR="00526DDE">
        <w:rPr>
          <w:rFonts w:ascii="Times New Roman" w:hAnsi="Times New Roman" w:cs="Times New Roman"/>
          <w:color w:val="1C1C1C"/>
          <w:szCs w:val="24"/>
          <w:lang w:val="pt-BR"/>
        </w:rPr>
        <w:t xml:space="preserve"> [6]</w:t>
      </w:r>
      <w:r>
        <w:rPr>
          <w:rFonts w:ascii="Times New Roman" w:hAnsi="Times New Roman" w:cs="Times New Roman"/>
          <w:color w:val="1C1C1C"/>
          <w:szCs w:val="24"/>
          <w:lang w:val="pt-BR"/>
        </w:rPr>
        <w:t>.</w:t>
      </w:r>
    </w:p>
    <w:p w:rsidR="00D03AC5" w:rsidRDefault="00D03AC5" w:rsidP="00214FC8">
      <w:pPr>
        <w:autoSpaceDE w:val="0"/>
        <w:autoSpaceDN w:val="0"/>
        <w:adjustRightInd w:val="0"/>
        <w:spacing w:after="0" w:line="240" w:lineRule="auto"/>
        <w:jc w:val="both"/>
        <w:rPr>
          <w:rFonts w:ascii="Times New Roman" w:hAnsi="Times New Roman" w:cs="Times New Roman"/>
          <w:color w:val="1C1C1C"/>
          <w:szCs w:val="24"/>
          <w:lang w:val="pt-BR"/>
        </w:rPr>
      </w:pPr>
    </w:p>
    <w:p w:rsidR="00AA24C2" w:rsidRDefault="00AA24C2" w:rsidP="00214FC8">
      <w:pPr>
        <w:autoSpaceDE w:val="0"/>
        <w:autoSpaceDN w:val="0"/>
        <w:adjustRightInd w:val="0"/>
        <w:spacing w:after="0" w:line="240" w:lineRule="auto"/>
        <w:jc w:val="both"/>
        <w:rPr>
          <w:rFonts w:ascii="Times New Roman" w:hAnsi="Times New Roman" w:cs="Times New Roman"/>
          <w:color w:val="1C1C1C"/>
          <w:szCs w:val="24"/>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92"/>
      </w:tblGrid>
      <w:tr w:rsidR="00AA24C2" w:rsidRPr="00C61F09" w:rsidTr="00AA24C2">
        <w:trPr>
          <w:trHeight w:val="337"/>
          <w:jc w:val="center"/>
        </w:trPr>
        <w:tc>
          <w:tcPr>
            <w:tcW w:w="7992" w:type="dxa"/>
            <w:tcBorders>
              <w:top w:val="nil"/>
              <w:left w:val="nil"/>
              <w:bottom w:val="nil"/>
              <w:right w:val="nil"/>
            </w:tcBorders>
            <w:shd w:val="clear" w:color="auto" w:fill="auto"/>
          </w:tcPr>
          <w:p w:rsidR="00AA24C2" w:rsidRPr="00AA24C2" w:rsidRDefault="00AA24C2" w:rsidP="00613EC4">
            <w:pPr>
              <w:widowControl w:val="0"/>
              <w:suppressAutoHyphens/>
              <w:spacing w:line="312" w:lineRule="auto"/>
              <w:jc w:val="center"/>
              <w:rPr>
                <w:rFonts w:ascii="Times New Roman" w:hAnsi="Times New Roman" w:cs="Times New Roman"/>
                <w:bCs/>
                <w:sz w:val="24"/>
                <w:szCs w:val="24"/>
                <w:lang w:val="pt-BR"/>
              </w:rPr>
            </w:pPr>
            <w:r w:rsidRPr="00AA24C2">
              <w:rPr>
                <w:rFonts w:ascii="Times New Roman" w:hAnsi="Times New Roman" w:cs="Times New Roman"/>
                <w:b/>
                <w:bCs/>
                <w:sz w:val="24"/>
                <w:szCs w:val="24"/>
                <w:lang w:val="pt-BR"/>
              </w:rPr>
              <w:t>Tab.</w:t>
            </w:r>
            <w:r w:rsidR="00DD0D2B">
              <w:rPr>
                <w:rFonts w:ascii="Times New Roman" w:hAnsi="Times New Roman" w:cs="Times New Roman"/>
                <w:b/>
                <w:bCs/>
                <w:sz w:val="24"/>
                <w:szCs w:val="24"/>
                <w:lang w:val="pt-BR"/>
              </w:rPr>
              <w:t>2</w:t>
            </w:r>
            <w:r w:rsidRPr="00AA24C2">
              <w:rPr>
                <w:rFonts w:ascii="Times New Roman" w:hAnsi="Times New Roman" w:cs="Times New Roman"/>
                <w:bCs/>
                <w:sz w:val="24"/>
                <w:szCs w:val="24"/>
                <w:lang w:val="pt-BR"/>
              </w:rPr>
              <w:t>– Relação entre SIL e RRF para itens com baixa demanda</w:t>
            </w:r>
          </w:p>
        </w:tc>
      </w:tr>
    </w:tbl>
    <w:p w:rsidR="00AA24C2" w:rsidRPr="00AC4989" w:rsidRDefault="00AA24C2" w:rsidP="00AA24C2">
      <w:pPr>
        <w:autoSpaceDE w:val="0"/>
        <w:autoSpaceDN w:val="0"/>
        <w:adjustRightInd w:val="0"/>
        <w:spacing w:after="0" w:line="240" w:lineRule="auto"/>
        <w:jc w:val="both"/>
        <w:rPr>
          <w:rFonts w:ascii="Times New Roman" w:hAnsi="Times New Roman" w:cs="Times New Roman"/>
          <w:color w:val="1C1C1C"/>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4945"/>
      </w:tblGrid>
      <w:tr w:rsidR="00AA24C2" w:rsidRPr="00C61F09" w:rsidTr="006307F5">
        <w:trPr>
          <w:trHeight w:val="70"/>
          <w:jc w:val="center"/>
        </w:trPr>
        <w:tc>
          <w:tcPr>
            <w:tcW w:w="1629" w:type="dxa"/>
            <w:shd w:val="clear" w:color="auto" w:fill="auto"/>
            <w:vAlign w:val="bottom"/>
          </w:tcPr>
          <w:p w:rsidR="00AA24C2" w:rsidRPr="00C61F09" w:rsidRDefault="00AA24C2" w:rsidP="00613EC4">
            <w:pPr>
              <w:widowControl w:val="0"/>
              <w:suppressAutoHyphens/>
              <w:jc w:val="both"/>
              <w:rPr>
                <w:rFonts w:ascii="Times New Roman" w:hAnsi="Times New Roman" w:cs="Times New Roman"/>
                <w:b/>
                <w:bCs/>
              </w:rPr>
            </w:pPr>
            <w:r>
              <w:rPr>
                <w:rFonts w:ascii="Times New Roman" w:hAnsi="Times New Roman" w:cs="Times New Roman"/>
                <w:b/>
                <w:bCs/>
              </w:rPr>
              <w:t>SIL</w:t>
            </w:r>
          </w:p>
        </w:tc>
        <w:tc>
          <w:tcPr>
            <w:tcW w:w="4945" w:type="dxa"/>
            <w:shd w:val="clear" w:color="auto" w:fill="auto"/>
            <w:vAlign w:val="bottom"/>
          </w:tcPr>
          <w:p w:rsidR="00AA24C2" w:rsidRPr="00C61F09" w:rsidRDefault="00AA24C2" w:rsidP="00613EC4">
            <w:pPr>
              <w:widowControl w:val="0"/>
              <w:suppressAutoHyphens/>
              <w:jc w:val="both"/>
              <w:rPr>
                <w:rFonts w:ascii="Times New Roman" w:hAnsi="Times New Roman" w:cs="Times New Roman"/>
                <w:b/>
                <w:bCs/>
              </w:rPr>
            </w:pPr>
            <w:r>
              <w:rPr>
                <w:rFonts w:ascii="Times New Roman" w:hAnsi="Times New Roman" w:cs="Times New Roman"/>
                <w:b/>
                <w:bCs/>
              </w:rPr>
              <w:t>RRF</w:t>
            </w:r>
          </w:p>
        </w:tc>
      </w:tr>
      <w:tr w:rsidR="00AA24C2" w:rsidRPr="00C61F09" w:rsidTr="006307F5">
        <w:trPr>
          <w:trHeight w:val="70"/>
          <w:jc w:val="center"/>
        </w:trPr>
        <w:tc>
          <w:tcPr>
            <w:tcW w:w="1629" w:type="dxa"/>
            <w:shd w:val="clear" w:color="auto" w:fill="auto"/>
            <w:vAlign w:val="center"/>
          </w:tcPr>
          <w:p w:rsidR="00AA24C2" w:rsidRPr="00C61F09" w:rsidRDefault="00AA24C2" w:rsidP="00613EC4">
            <w:pPr>
              <w:widowControl w:val="0"/>
              <w:suppressAutoHyphens/>
              <w:spacing w:line="312" w:lineRule="auto"/>
              <w:jc w:val="both"/>
              <w:rPr>
                <w:rFonts w:ascii="Times New Roman" w:hAnsi="Times New Roman" w:cs="Times New Roman"/>
                <w:bCs/>
              </w:rPr>
            </w:pPr>
            <w:r>
              <w:rPr>
                <w:rFonts w:ascii="Times New Roman" w:hAnsi="Times New Roman" w:cs="Times New Roman"/>
                <w:bCs/>
              </w:rPr>
              <w:t>1</w:t>
            </w:r>
          </w:p>
        </w:tc>
        <w:tc>
          <w:tcPr>
            <w:tcW w:w="4945" w:type="dxa"/>
            <w:shd w:val="clear" w:color="auto" w:fill="auto"/>
            <w:vAlign w:val="center"/>
          </w:tcPr>
          <w:p w:rsidR="00AA24C2" w:rsidRPr="00AA24C2" w:rsidRDefault="00AA24C2" w:rsidP="00613EC4">
            <w:pPr>
              <w:widowControl w:val="0"/>
              <w:suppressAutoHyphens/>
              <w:jc w:val="both"/>
              <w:rPr>
                <w:rFonts w:ascii="Times New Roman" w:hAnsi="Times New Roman" w:cs="Times New Roman"/>
              </w:rPr>
            </w:pPr>
            <w:r>
              <w:rPr>
                <w:rFonts w:ascii="Times New Roman" w:hAnsi="Times New Roman" w:cs="Times New Roman"/>
              </w:rPr>
              <w:t>10 – 100</w:t>
            </w:r>
          </w:p>
        </w:tc>
      </w:tr>
      <w:tr w:rsidR="00AA24C2" w:rsidRPr="00C61F09" w:rsidTr="006307F5">
        <w:trPr>
          <w:trHeight w:val="283"/>
          <w:jc w:val="center"/>
        </w:trPr>
        <w:tc>
          <w:tcPr>
            <w:tcW w:w="1629" w:type="dxa"/>
            <w:shd w:val="clear" w:color="auto" w:fill="auto"/>
            <w:vAlign w:val="center"/>
          </w:tcPr>
          <w:p w:rsidR="00AA24C2" w:rsidRPr="00C61F09" w:rsidRDefault="00AA24C2" w:rsidP="00AA24C2">
            <w:pPr>
              <w:widowControl w:val="0"/>
              <w:suppressAutoHyphens/>
              <w:spacing w:line="312" w:lineRule="auto"/>
              <w:jc w:val="both"/>
              <w:rPr>
                <w:rFonts w:ascii="Times New Roman" w:hAnsi="Times New Roman" w:cs="Times New Roman"/>
                <w:bCs/>
              </w:rPr>
            </w:pPr>
            <w:r>
              <w:rPr>
                <w:rFonts w:ascii="Times New Roman" w:hAnsi="Times New Roman" w:cs="Times New Roman"/>
                <w:bCs/>
              </w:rPr>
              <w:t>2</w:t>
            </w:r>
          </w:p>
        </w:tc>
        <w:tc>
          <w:tcPr>
            <w:tcW w:w="4945" w:type="dxa"/>
            <w:shd w:val="clear" w:color="auto" w:fill="auto"/>
            <w:vAlign w:val="center"/>
          </w:tcPr>
          <w:p w:rsidR="00AA24C2" w:rsidRPr="00C61F09" w:rsidRDefault="00AA24C2" w:rsidP="00AA24C2">
            <w:pPr>
              <w:widowControl w:val="0"/>
              <w:suppressAutoHyphens/>
              <w:jc w:val="both"/>
              <w:rPr>
                <w:rFonts w:ascii="Times New Roman" w:hAnsi="Times New Roman" w:cs="Times New Roman"/>
                <w:bCs/>
              </w:rPr>
            </w:pPr>
            <w:r>
              <w:rPr>
                <w:rFonts w:ascii="Times New Roman" w:hAnsi="Times New Roman" w:cs="Times New Roman"/>
              </w:rPr>
              <w:t>100 – 1.000</w:t>
            </w:r>
          </w:p>
        </w:tc>
      </w:tr>
      <w:tr w:rsidR="00AA24C2" w:rsidRPr="00C61F09" w:rsidTr="006307F5">
        <w:trPr>
          <w:trHeight w:val="294"/>
          <w:jc w:val="center"/>
        </w:trPr>
        <w:tc>
          <w:tcPr>
            <w:tcW w:w="1629" w:type="dxa"/>
            <w:shd w:val="clear" w:color="auto" w:fill="auto"/>
            <w:vAlign w:val="center"/>
          </w:tcPr>
          <w:p w:rsidR="00AA24C2" w:rsidRDefault="00AA24C2" w:rsidP="00AA24C2">
            <w:pPr>
              <w:widowControl w:val="0"/>
              <w:suppressAutoHyphens/>
              <w:spacing w:line="312" w:lineRule="auto"/>
              <w:jc w:val="both"/>
              <w:rPr>
                <w:rFonts w:ascii="Times New Roman" w:hAnsi="Times New Roman" w:cs="Times New Roman"/>
                <w:bCs/>
              </w:rPr>
            </w:pPr>
            <w:r>
              <w:rPr>
                <w:rFonts w:ascii="Times New Roman" w:hAnsi="Times New Roman" w:cs="Times New Roman"/>
                <w:bCs/>
              </w:rPr>
              <w:t>3</w:t>
            </w:r>
          </w:p>
        </w:tc>
        <w:tc>
          <w:tcPr>
            <w:tcW w:w="4945" w:type="dxa"/>
            <w:shd w:val="clear" w:color="auto" w:fill="auto"/>
            <w:vAlign w:val="center"/>
          </w:tcPr>
          <w:p w:rsidR="00AA24C2" w:rsidRPr="00AA24C2" w:rsidRDefault="00AA24C2" w:rsidP="00AA24C2">
            <w:pPr>
              <w:widowControl w:val="0"/>
              <w:suppressAutoHyphens/>
              <w:jc w:val="both"/>
              <w:rPr>
                <w:rFonts w:ascii="Times New Roman" w:hAnsi="Times New Roman" w:cs="Times New Roman"/>
              </w:rPr>
            </w:pPr>
            <w:r>
              <w:rPr>
                <w:rFonts w:ascii="Times New Roman" w:hAnsi="Times New Roman" w:cs="Times New Roman"/>
              </w:rPr>
              <w:t>1.000 – 10.000</w:t>
            </w:r>
          </w:p>
        </w:tc>
      </w:tr>
      <w:tr w:rsidR="00AA24C2" w:rsidRPr="00C61F09" w:rsidTr="006307F5">
        <w:trPr>
          <w:trHeight w:val="448"/>
          <w:jc w:val="center"/>
        </w:trPr>
        <w:tc>
          <w:tcPr>
            <w:tcW w:w="1629" w:type="dxa"/>
            <w:shd w:val="clear" w:color="auto" w:fill="auto"/>
            <w:vAlign w:val="center"/>
          </w:tcPr>
          <w:p w:rsidR="00AA24C2" w:rsidRDefault="00AA24C2" w:rsidP="00AA24C2">
            <w:pPr>
              <w:widowControl w:val="0"/>
              <w:suppressAutoHyphens/>
              <w:spacing w:line="312" w:lineRule="auto"/>
              <w:jc w:val="both"/>
              <w:rPr>
                <w:rFonts w:ascii="Times New Roman" w:hAnsi="Times New Roman" w:cs="Times New Roman"/>
                <w:bCs/>
              </w:rPr>
            </w:pPr>
            <w:r>
              <w:rPr>
                <w:rFonts w:ascii="Times New Roman" w:hAnsi="Times New Roman" w:cs="Times New Roman"/>
                <w:bCs/>
              </w:rPr>
              <w:t>4</w:t>
            </w:r>
          </w:p>
        </w:tc>
        <w:tc>
          <w:tcPr>
            <w:tcW w:w="4945" w:type="dxa"/>
            <w:shd w:val="clear" w:color="auto" w:fill="auto"/>
            <w:vAlign w:val="center"/>
          </w:tcPr>
          <w:p w:rsidR="00AA24C2" w:rsidRPr="00AA24C2" w:rsidRDefault="00AA24C2" w:rsidP="00AA24C2">
            <w:pPr>
              <w:widowControl w:val="0"/>
              <w:suppressAutoHyphens/>
              <w:jc w:val="both"/>
              <w:rPr>
                <w:rFonts w:ascii="Times New Roman" w:hAnsi="Times New Roman" w:cs="Times New Roman"/>
              </w:rPr>
            </w:pPr>
            <w:r>
              <w:rPr>
                <w:rFonts w:ascii="Times New Roman" w:hAnsi="Times New Roman" w:cs="Times New Roman"/>
              </w:rPr>
              <w:t>10.000 – 100.000</w:t>
            </w:r>
          </w:p>
        </w:tc>
      </w:tr>
    </w:tbl>
    <w:p w:rsidR="00AA24C2" w:rsidRDefault="00AA24C2" w:rsidP="00AA24C2">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AA24C2" w:rsidRDefault="00AA24C2" w:rsidP="00AA24C2">
      <w:pPr>
        <w:autoSpaceDE w:val="0"/>
        <w:autoSpaceDN w:val="0"/>
        <w:adjustRightInd w:val="0"/>
        <w:spacing w:after="0" w:line="240" w:lineRule="auto"/>
        <w:jc w:val="both"/>
        <w:rPr>
          <w:rFonts w:ascii="Times New Roman" w:hAnsi="Times New Roman" w:cs="Times New Roman"/>
          <w:color w:val="1C1C1C"/>
          <w:szCs w:val="24"/>
          <w:lang w:val="pt-BR"/>
        </w:rPr>
      </w:pPr>
    </w:p>
    <w:p w:rsidR="00AA24C2" w:rsidRDefault="00AA24C2" w:rsidP="00AA24C2">
      <w:pPr>
        <w:autoSpaceDE w:val="0"/>
        <w:autoSpaceDN w:val="0"/>
        <w:adjustRightInd w:val="0"/>
        <w:spacing w:after="0" w:line="240" w:lineRule="auto"/>
        <w:jc w:val="both"/>
        <w:rPr>
          <w:rFonts w:ascii="Times New Roman" w:hAnsi="Times New Roman" w:cs="Times New Roman"/>
          <w:color w:val="1C1C1C"/>
          <w:szCs w:val="24"/>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92"/>
      </w:tblGrid>
      <w:tr w:rsidR="00AA24C2" w:rsidRPr="00C61F09" w:rsidTr="00613EC4">
        <w:trPr>
          <w:trHeight w:val="337"/>
          <w:jc w:val="center"/>
        </w:trPr>
        <w:tc>
          <w:tcPr>
            <w:tcW w:w="7992" w:type="dxa"/>
            <w:tcBorders>
              <w:top w:val="nil"/>
              <w:left w:val="nil"/>
              <w:bottom w:val="nil"/>
              <w:right w:val="nil"/>
            </w:tcBorders>
            <w:shd w:val="clear" w:color="auto" w:fill="auto"/>
          </w:tcPr>
          <w:p w:rsidR="00AA24C2" w:rsidRPr="00AA24C2" w:rsidRDefault="00AA24C2" w:rsidP="00613EC4">
            <w:pPr>
              <w:widowControl w:val="0"/>
              <w:suppressAutoHyphens/>
              <w:spacing w:line="312" w:lineRule="auto"/>
              <w:jc w:val="center"/>
              <w:rPr>
                <w:rFonts w:ascii="Times New Roman" w:hAnsi="Times New Roman" w:cs="Times New Roman"/>
                <w:bCs/>
                <w:sz w:val="24"/>
                <w:szCs w:val="24"/>
                <w:lang w:val="pt-BR"/>
              </w:rPr>
            </w:pPr>
            <w:r w:rsidRPr="00AA24C2">
              <w:rPr>
                <w:rFonts w:ascii="Times New Roman" w:hAnsi="Times New Roman" w:cs="Times New Roman"/>
                <w:b/>
                <w:bCs/>
                <w:sz w:val="24"/>
                <w:szCs w:val="24"/>
                <w:lang w:val="pt-BR"/>
              </w:rPr>
              <w:t>Tab.</w:t>
            </w:r>
            <w:r w:rsidR="00DD0D2B">
              <w:rPr>
                <w:rFonts w:ascii="Times New Roman" w:hAnsi="Times New Roman" w:cs="Times New Roman"/>
                <w:b/>
                <w:bCs/>
                <w:sz w:val="24"/>
                <w:szCs w:val="24"/>
                <w:lang w:val="pt-BR"/>
              </w:rPr>
              <w:t>3</w:t>
            </w:r>
            <w:r w:rsidRPr="00AA24C2">
              <w:rPr>
                <w:rFonts w:ascii="Times New Roman" w:hAnsi="Times New Roman" w:cs="Times New Roman"/>
                <w:bCs/>
                <w:sz w:val="24"/>
                <w:szCs w:val="24"/>
                <w:lang w:val="pt-BR"/>
              </w:rPr>
              <w:t xml:space="preserve">– Relação entre SIL e RRF para itens </w:t>
            </w:r>
            <w:r>
              <w:rPr>
                <w:rFonts w:ascii="Times New Roman" w:hAnsi="Times New Roman" w:cs="Times New Roman"/>
                <w:bCs/>
                <w:sz w:val="24"/>
                <w:szCs w:val="24"/>
                <w:lang w:val="pt-BR"/>
              </w:rPr>
              <w:t>de operação contínua</w:t>
            </w:r>
          </w:p>
        </w:tc>
      </w:tr>
    </w:tbl>
    <w:p w:rsidR="00AA24C2" w:rsidRPr="00AC4989" w:rsidRDefault="00AA24C2" w:rsidP="00AA24C2">
      <w:pPr>
        <w:autoSpaceDE w:val="0"/>
        <w:autoSpaceDN w:val="0"/>
        <w:adjustRightInd w:val="0"/>
        <w:spacing w:after="0" w:line="240" w:lineRule="auto"/>
        <w:jc w:val="both"/>
        <w:rPr>
          <w:rFonts w:ascii="Times New Roman" w:hAnsi="Times New Roman" w:cs="Times New Roman"/>
          <w:color w:val="1C1C1C"/>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4945"/>
      </w:tblGrid>
      <w:tr w:rsidR="00AA24C2" w:rsidRPr="00C61F09" w:rsidTr="006307F5">
        <w:trPr>
          <w:trHeight w:val="376"/>
          <w:jc w:val="center"/>
        </w:trPr>
        <w:tc>
          <w:tcPr>
            <w:tcW w:w="1629" w:type="dxa"/>
            <w:shd w:val="clear" w:color="auto" w:fill="auto"/>
            <w:vAlign w:val="bottom"/>
          </w:tcPr>
          <w:p w:rsidR="00AA24C2" w:rsidRPr="00C61F09" w:rsidRDefault="00AA24C2" w:rsidP="00613EC4">
            <w:pPr>
              <w:widowControl w:val="0"/>
              <w:suppressAutoHyphens/>
              <w:jc w:val="both"/>
              <w:rPr>
                <w:rFonts w:ascii="Times New Roman" w:hAnsi="Times New Roman" w:cs="Times New Roman"/>
                <w:b/>
                <w:bCs/>
              </w:rPr>
            </w:pPr>
            <w:r>
              <w:rPr>
                <w:rFonts w:ascii="Times New Roman" w:hAnsi="Times New Roman" w:cs="Times New Roman"/>
                <w:b/>
                <w:bCs/>
              </w:rPr>
              <w:t>SIL</w:t>
            </w:r>
          </w:p>
        </w:tc>
        <w:tc>
          <w:tcPr>
            <w:tcW w:w="4945" w:type="dxa"/>
            <w:shd w:val="clear" w:color="auto" w:fill="auto"/>
            <w:vAlign w:val="bottom"/>
          </w:tcPr>
          <w:p w:rsidR="00AA24C2" w:rsidRPr="00C61F09" w:rsidRDefault="00AA24C2" w:rsidP="00613EC4">
            <w:pPr>
              <w:widowControl w:val="0"/>
              <w:suppressAutoHyphens/>
              <w:jc w:val="both"/>
              <w:rPr>
                <w:rFonts w:ascii="Times New Roman" w:hAnsi="Times New Roman" w:cs="Times New Roman"/>
                <w:b/>
                <w:bCs/>
              </w:rPr>
            </w:pPr>
            <w:r>
              <w:rPr>
                <w:rFonts w:ascii="Times New Roman" w:hAnsi="Times New Roman" w:cs="Times New Roman"/>
                <w:b/>
                <w:bCs/>
              </w:rPr>
              <w:t>RRF</w:t>
            </w:r>
          </w:p>
        </w:tc>
      </w:tr>
      <w:tr w:rsidR="00AA24C2" w:rsidRPr="00C61F09" w:rsidTr="006307F5">
        <w:trPr>
          <w:trHeight w:val="212"/>
          <w:jc w:val="center"/>
        </w:trPr>
        <w:tc>
          <w:tcPr>
            <w:tcW w:w="1629" w:type="dxa"/>
            <w:shd w:val="clear" w:color="auto" w:fill="auto"/>
            <w:vAlign w:val="center"/>
          </w:tcPr>
          <w:p w:rsidR="00AA24C2" w:rsidRPr="00C61F09" w:rsidRDefault="00AA24C2" w:rsidP="00613EC4">
            <w:pPr>
              <w:widowControl w:val="0"/>
              <w:suppressAutoHyphens/>
              <w:spacing w:line="312" w:lineRule="auto"/>
              <w:jc w:val="both"/>
              <w:rPr>
                <w:rFonts w:ascii="Times New Roman" w:hAnsi="Times New Roman" w:cs="Times New Roman"/>
                <w:bCs/>
              </w:rPr>
            </w:pPr>
            <w:r>
              <w:rPr>
                <w:rFonts w:ascii="Times New Roman" w:hAnsi="Times New Roman" w:cs="Times New Roman"/>
                <w:bCs/>
              </w:rPr>
              <w:t>1</w:t>
            </w:r>
          </w:p>
        </w:tc>
        <w:tc>
          <w:tcPr>
            <w:tcW w:w="4945" w:type="dxa"/>
            <w:shd w:val="clear" w:color="auto" w:fill="auto"/>
            <w:vAlign w:val="center"/>
          </w:tcPr>
          <w:p w:rsidR="00AA24C2" w:rsidRPr="00AA24C2" w:rsidRDefault="00AA24C2" w:rsidP="00613EC4">
            <w:pPr>
              <w:widowControl w:val="0"/>
              <w:suppressAutoHyphens/>
              <w:jc w:val="both"/>
              <w:rPr>
                <w:rFonts w:ascii="Times New Roman" w:hAnsi="Times New Roman" w:cs="Times New Roman"/>
              </w:rPr>
            </w:pPr>
            <w:r>
              <w:rPr>
                <w:rFonts w:ascii="Times New Roman" w:hAnsi="Times New Roman" w:cs="Times New Roman"/>
              </w:rPr>
              <w:t>100.000 – 1.000.000</w:t>
            </w:r>
          </w:p>
        </w:tc>
      </w:tr>
      <w:tr w:rsidR="00AA24C2" w:rsidRPr="00C61F09" w:rsidTr="006307F5">
        <w:trPr>
          <w:trHeight w:val="290"/>
          <w:jc w:val="center"/>
        </w:trPr>
        <w:tc>
          <w:tcPr>
            <w:tcW w:w="1629" w:type="dxa"/>
            <w:shd w:val="clear" w:color="auto" w:fill="auto"/>
            <w:vAlign w:val="center"/>
          </w:tcPr>
          <w:p w:rsidR="00AA24C2" w:rsidRPr="00C61F09" w:rsidRDefault="00AA24C2" w:rsidP="00613EC4">
            <w:pPr>
              <w:widowControl w:val="0"/>
              <w:suppressAutoHyphens/>
              <w:spacing w:line="312" w:lineRule="auto"/>
              <w:jc w:val="both"/>
              <w:rPr>
                <w:rFonts w:ascii="Times New Roman" w:hAnsi="Times New Roman" w:cs="Times New Roman"/>
                <w:bCs/>
              </w:rPr>
            </w:pPr>
            <w:r>
              <w:rPr>
                <w:rFonts w:ascii="Times New Roman" w:hAnsi="Times New Roman" w:cs="Times New Roman"/>
                <w:bCs/>
              </w:rPr>
              <w:t>2</w:t>
            </w:r>
          </w:p>
        </w:tc>
        <w:tc>
          <w:tcPr>
            <w:tcW w:w="4945" w:type="dxa"/>
            <w:shd w:val="clear" w:color="auto" w:fill="auto"/>
            <w:vAlign w:val="center"/>
          </w:tcPr>
          <w:p w:rsidR="00AA24C2" w:rsidRPr="00C61F09" w:rsidRDefault="00AA24C2" w:rsidP="00613EC4">
            <w:pPr>
              <w:widowControl w:val="0"/>
              <w:suppressAutoHyphens/>
              <w:jc w:val="both"/>
              <w:rPr>
                <w:rFonts w:ascii="Times New Roman" w:hAnsi="Times New Roman" w:cs="Times New Roman"/>
                <w:bCs/>
              </w:rPr>
            </w:pPr>
            <w:r>
              <w:rPr>
                <w:rFonts w:ascii="Times New Roman" w:hAnsi="Times New Roman" w:cs="Times New Roman"/>
              </w:rPr>
              <w:t>1.000.000 – 10.000.000</w:t>
            </w:r>
          </w:p>
        </w:tc>
      </w:tr>
      <w:tr w:rsidR="00AA24C2" w:rsidRPr="00C61F09" w:rsidTr="006307F5">
        <w:trPr>
          <w:trHeight w:val="212"/>
          <w:jc w:val="center"/>
        </w:trPr>
        <w:tc>
          <w:tcPr>
            <w:tcW w:w="1629" w:type="dxa"/>
            <w:shd w:val="clear" w:color="auto" w:fill="auto"/>
            <w:vAlign w:val="center"/>
          </w:tcPr>
          <w:p w:rsidR="00AA24C2" w:rsidRDefault="00AA24C2" w:rsidP="00613EC4">
            <w:pPr>
              <w:widowControl w:val="0"/>
              <w:suppressAutoHyphens/>
              <w:spacing w:line="312" w:lineRule="auto"/>
              <w:jc w:val="both"/>
              <w:rPr>
                <w:rFonts w:ascii="Times New Roman" w:hAnsi="Times New Roman" w:cs="Times New Roman"/>
                <w:bCs/>
              </w:rPr>
            </w:pPr>
            <w:r>
              <w:rPr>
                <w:rFonts w:ascii="Times New Roman" w:hAnsi="Times New Roman" w:cs="Times New Roman"/>
                <w:bCs/>
              </w:rPr>
              <w:t>3</w:t>
            </w:r>
          </w:p>
        </w:tc>
        <w:tc>
          <w:tcPr>
            <w:tcW w:w="4945" w:type="dxa"/>
            <w:shd w:val="clear" w:color="auto" w:fill="auto"/>
            <w:vAlign w:val="center"/>
          </w:tcPr>
          <w:p w:rsidR="00AA24C2" w:rsidRPr="00AA24C2" w:rsidRDefault="00AA24C2" w:rsidP="00613EC4">
            <w:pPr>
              <w:widowControl w:val="0"/>
              <w:suppressAutoHyphens/>
              <w:jc w:val="both"/>
              <w:rPr>
                <w:rFonts w:ascii="Times New Roman" w:hAnsi="Times New Roman" w:cs="Times New Roman"/>
              </w:rPr>
            </w:pPr>
            <w:r>
              <w:rPr>
                <w:rFonts w:ascii="Times New Roman" w:hAnsi="Times New Roman" w:cs="Times New Roman"/>
              </w:rPr>
              <w:t>10.000.000 – 100.000.000</w:t>
            </w:r>
          </w:p>
        </w:tc>
      </w:tr>
      <w:tr w:rsidR="00AA24C2" w:rsidRPr="00C61F09" w:rsidTr="006307F5">
        <w:trPr>
          <w:trHeight w:val="148"/>
          <w:jc w:val="center"/>
        </w:trPr>
        <w:tc>
          <w:tcPr>
            <w:tcW w:w="1629" w:type="dxa"/>
            <w:shd w:val="clear" w:color="auto" w:fill="auto"/>
            <w:vAlign w:val="center"/>
          </w:tcPr>
          <w:p w:rsidR="00AA24C2" w:rsidRDefault="00AA24C2" w:rsidP="00613EC4">
            <w:pPr>
              <w:widowControl w:val="0"/>
              <w:suppressAutoHyphens/>
              <w:spacing w:line="312" w:lineRule="auto"/>
              <w:jc w:val="both"/>
              <w:rPr>
                <w:rFonts w:ascii="Times New Roman" w:hAnsi="Times New Roman" w:cs="Times New Roman"/>
                <w:bCs/>
              </w:rPr>
            </w:pPr>
            <w:r>
              <w:rPr>
                <w:rFonts w:ascii="Times New Roman" w:hAnsi="Times New Roman" w:cs="Times New Roman"/>
                <w:bCs/>
              </w:rPr>
              <w:t>4</w:t>
            </w:r>
          </w:p>
        </w:tc>
        <w:tc>
          <w:tcPr>
            <w:tcW w:w="4945" w:type="dxa"/>
            <w:shd w:val="clear" w:color="auto" w:fill="auto"/>
            <w:vAlign w:val="center"/>
          </w:tcPr>
          <w:p w:rsidR="00AA24C2" w:rsidRPr="00AA24C2" w:rsidRDefault="00AA24C2" w:rsidP="00613EC4">
            <w:pPr>
              <w:widowControl w:val="0"/>
              <w:suppressAutoHyphens/>
              <w:jc w:val="both"/>
              <w:rPr>
                <w:rFonts w:ascii="Times New Roman" w:hAnsi="Times New Roman" w:cs="Times New Roman"/>
              </w:rPr>
            </w:pPr>
            <w:r>
              <w:rPr>
                <w:rFonts w:ascii="Times New Roman" w:hAnsi="Times New Roman" w:cs="Times New Roman"/>
              </w:rPr>
              <w:t>100.000.000 – 1.000.000.000</w:t>
            </w:r>
          </w:p>
        </w:tc>
      </w:tr>
    </w:tbl>
    <w:p w:rsidR="00AA24C2" w:rsidRDefault="00AA24C2" w:rsidP="00AA24C2">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AA24C2" w:rsidRDefault="00AA24C2" w:rsidP="00214FC8">
      <w:pPr>
        <w:autoSpaceDE w:val="0"/>
        <w:autoSpaceDN w:val="0"/>
        <w:adjustRightInd w:val="0"/>
        <w:spacing w:after="0" w:line="240" w:lineRule="auto"/>
        <w:ind w:firstLine="708"/>
        <w:jc w:val="both"/>
        <w:rPr>
          <w:rFonts w:ascii="Times New Roman" w:hAnsi="Times New Roman" w:cs="Times New Roman"/>
          <w:color w:val="1C1C1C"/>
          <w:szCs w:val="24"/>
        </w:rPr>
      </w:pPr>
    </w:p>
    <w:p w:rsidR="00AA24C2" w:rsidRPr="00AA24C2" w:rsidRDefault="00AA24C2" w:rsidP="00613EC4">
      <w:p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lang w:val="pt-BR"/>
        </w:rPr>
        <w:t xml:space="preserve">O conjunto de processos recomendados pela norma IEC 61508 resumem-se às </w:t>
      </w:r>
      <w:r w:rsidR="00613EC4" w:rsidRPr="00AA24C2">
        <w:rPr>
          <w:rFonts w:ascii="Times New Roman" w:hAnsi="Times New Roman" w:cs="Times New Roman"/>
          <w:color w:val="1C1C1C"/>
          <w:szCs w:val="24"/>
          <w:lang w:val="pt-BR"/>
        </w:rPr>
        <w:t>seguintes</w:t>
      </w:r>
      <w:r w:rsidRPr="00AA24C2">
        <w:rPr>
          <w:rFonts w:ascii="Times New Roman" w:hAnsi="Times New Roman" w:cs="Times New Roman"/>
          <w:color w:val="1C1C1C"/>
          <w:szCs w:val="24"/>
          <w:lang w:val="pt-BR"/>
        </w:rPr>
        <w:t xml:space="preserve"> etapas</w:t>
      </w:r>
      <w:r w:rsidR="00526DDE">
        <w:rPr>
          <w:rFonts w:ascii="Times New Roman" w:hAnsi="Times New Roman" w:cs="Times New Roman"/>
          <w:color w:val="1C1C1C"/>
          <w:szCs w:val="24"/>
          <w:lang w:val="pt-BR"/>
        </w:rPr>
        <w:t xml:space="preserve"> [6]</w:t>
      </w:r>
      <w:r w:rsidRPr="00AA24C2">
        <w:rPr>
          <w:rFonts w:ascii="Times New Roman" w:hAnsi="Times New Roman" w:cs="Times New Roman"/>
          <w:color w:val="1C1C1C"/>
          <w:szCs w:val="24"/>
          <w:lang w:val="pt-BR"/>
        </w:rPr>
        <w:t>:</w:t>
      </w:r>
    </w:p>
    <w:p w:rsidR="00AA24C2" w:rsidRDefault="00AA24C2" w:rsidP="00214FC8">
      <w:pPr>
        <w:autoSpaceDE w:val="0"/>
        <w:autoSpaceDN w:val="0"/>
        <w:adjustRightInd w:val="0"/>
        <w:spacing w:after="0" w:line="240" w:lineRule="auto"/>
        <w:ind w:firstLine="708"/>
        <w:jc w:val="both"/>
        <w:rPr>
          <w:rFonts w:ascii="Times New Roman" w:hAnsi="Times New Roman" w:cs="Times New Roman"/>
          <w:color w:val="1C1C1C"/>
          <w:szCs w:val="24"/>
        </w:rPr>
      </w:pP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safety requirements specification</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Validation plan for software aspects of system safety</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design and development</w:t>
      </w:r>
    </w:p>
    <w:p w:rsidR="00214FC8" w:rsidRPr="00214FC8" w:rsidRDefault="00214FC8" w:rsidP="00AD2C32">
      <w:pPr>
        <w:numPr>
          <w:ilvl w:val="1"/>
          <w:numId w:val="28"/>
        </w:numPr>
        <w:autoSpaceDE w:val="0"/>
        <w:autoSpaceDN w:val="0"/>
        <w:adjustRightInd w:val="0"/>
        <w:spacing w:after="0" w:line="240" w:lineRule="auto"/>
        <w:jc w:val="both"/>
        <w:rPr>
          <w:rFonts w:ascii="Times New Roman" w:hAnsi="Times New Roman" w:cs="Times New Roman"/>
          <w:color w:val="1C1C1C"/>
          <w:szCs w:val="24"/>
          <w:lang w:val="pt-BR"/>
        </w:rPr>
      </w:pPr>
      <w:r w:rsidRPr="00214FC8">
        <w:rPr>
          <w:rFonts w:ascii="Times New Roman" w:hAnsi="Times New Roman" w:cs="Times New Roman"/>
          <w:color w:val="1C1C1C"/>
          <w:szCs w:val="24"/>
        </w:rPr>
        <w:lastRenderedPageBreak/>
        <w:t xml:space="preserve"> software architecture</w:t>
      </w:r>
    </w:p>
    <w:p w:rsidR="00214FC8" w:rsidRPr="00214FC8" w:rsidRDefault="00214FC8" w:rsidP="00AD2C32">
      <w:pPr>
        <w:numPr>
          <w:ilvl w:val="1"/>
          <w:numId w:val="28"/>
        </w:numPr>
        <w:autoSpaceDE w:val="0"/>
        <w:autoSpaceDN w:val="0"/>
        <w:adjustRightInd w:val="0"/>
        <w:spacing w:after="0" w:line="240" w:lineRule="auto"/>
        <w:jc w:val="both"/>
        <w:rPr>
          <w:rFonts w:ascii="Times New Roman" w:hAnsi="Times New Roman" w:cs="Times New Roman"/>
          <w:color w:val="1C1C1C"/>
          <w:szCs w:val="24"/>
          <w:lang w:val="pt-BR"/>
        </w:rPr>
      </w:pPr>
      <w:r w:rsidRPr="00214FC8">
        <w:rPr>
          <w:rFonts w:ascii="Times New Roman" w:hAnsi="Times New Roman" w:cs="Times New Roman"/>
          <w:color w:val="1C1C1C"/>
          <w:szCs w:val="24"/>
        </w:rPr>
        <w:t xml:space="preserve"> detailed design and development</w:t>
      </w:r>
    </w:p>
    <w:p w:rsidR="00214FC8" w:rsidRPr="00214FC8" w:rsidRDefault="00214FC8" w:rsidP="00AD2C32">
      <w:pPr>
        <w:numPr>
          <w:ilvl w:val="1"/>
          <w:numId w:val="28"/>
        </w:numPr>
        <w:autoSpaceDE w:val="0"/>
        <w:autoSpaceDN w:val="0"/>
        <w:adjustRightInd w:val="0"/>
        <w:spacing w:after="0" w:line="240" w:lineRule="auto"/>
        <w:jc w:val="both"/>
        <w:rPr>
          <w:rFonts w:ascii="Times New Roman" w:hAnsi="Times New Roman" w:cs="Times New Roman"/>
          <w:color w:val="1C1C1C"/>
          <w:szCs w:val="24"/>
          <w:lang w:val="pt-BR"/>
        </w:rPr>
      </w:pPr>
      <w:r w:rsidRPr="00214FC8">
        <w:rPr>
          <w:rFonts w:ascii="Times New Roman" w:hAnsi="Times New Roman" w:cs="Times New Roman"/>
          <w:color w:val="1C1C1C"/>
          <w:szCs w:val="24"/>
        </w:rPr>
        <w:t xml:space="preserve"> code implementation</w:t>
      </w:r>
    </w:p>
    <w:p w:rsidR="00214FC8" w:rsidRPr="00214FC8" w:rsidRDefault="00214FC8" w:rsidP="00AD2C32">
      <w:pPr>
        <w:numPr>
          <w:ilvl w:val="1"/>
          <w:numId w:val="28"/>
        </w:numPr>
        <w:autoSpaceDE w:val="0"/>
        <w:autoSpaceDN w:val="0"/>
        <w:adjustRightInd w:val="0"/>
        <w:spacing w:after="0" w:line="240" w:lineRule="auto"/>
        <w:jc w:val="both"/>
        <w:rPr>
          <w:rFonts w:ascii="Times New Roman" w:hAnsi="Times New Roman" w:cs="Times New Roman"/>
          <w:color w:val="1C1C1C"/>
          <w:szCs w:val="24"/>
          <w:lang w:val="pt-BR"/>
        </w:rPr>
      </w:pPr>
      <w:r w:rsidRPr="00214FC8">
        <w:rPr>
          <w:rFonts w:ascii="Times New Roman" w:hAnsi="Times New Roman" w:cs="Times New Roman"/>
          <w:color w:val="1C1C1C"/>
          <w:szCs w:val="24"/>
        </w:rPr>
        <w:t xml:space="preserve"> software module testing</w:t>
      </w:r>
    </w:p>
    <w:p w:rsidR="00214FC8" w:rsidRPr="00214FC8" w:rsidRDefault="00214FC8" w:rsidP="00AD2C32">
      <w:pPr>
        <w:numPr>
          <w:ilvl w:val="1"/>
          <w:numId w:val="28"/>
        </w:numPr>
        <w:autoSpaceDE w:val="0"/>
        <w:autoSpaceDN w:val="0"/>
        <w:adjustRightInd w:val="0"/>
        <w:spacing w:after="0" w:line="240" w:lineRule="auto"/>
        <w:jc w:val="both"/>
        <w:rPr>
          <w:rFonts w:ascii="Times New Roman" w:hAnsi="Times New Roman" w:cs="Times New Roman"/>
          <w:color w:val="1C1C1C"/>
          <w:szCs w:val="24"/>
          <w:lang w:val="pt-BR"/>
        </w:rPr>
      </w:pPr>
      <w:r w:rsidRPr="00214FC8">
        <w:rPr>
          <w:rFonts w:ascii="Times New Roman" w:hAnsi="Times New Roman" w:cs="Times New Roman"/>
          <w:color w:val="1C1C1C"/>
          <w:szCs w:val="24"/>
        </w:rPr>
        <w:t xml:space="preserve"> software integration testing</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Programmable electronics integration (hardware and software)</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operation and modification procedures</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aspects of system safety validation</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modification</w:t>
      </w:r>
    </w:p>
    <w:p w:rsidR="00214FC8" w:rsidRPr="00AA24C2" w:rsidRDefault="00214FC8" w:rsidP="00AD2C32">
      <w:pPr>
        <w:pStyle w:val="PargrafodaLista"/>
        <w:numPr>
          <w:ilvl w:val="0"/>
          <w:numId w:val="29"/>
        </w:numPr>
        <w:autoSpaceDE w:val="0"/>
        <w:autoSpaceDN w:val="0"/>
        <w:adjustRightInd w:val="0"/>
        <w:spacing w:after="0" w:line="240" w:lineRule="auto"/>
        <w:jc w:val="both"/>
        <w:rPr>
          <w:rFonts w:ascii="Times New Roman" w:hAnsi="Times New Roman" w:cs="Times New Roman"/>
          <w:color w:val="1C1C1C"/>
          <w:szCs w:val="24"/>
          <w:lang w:val="pt-BR"/>
        </w:rPr>
      </w:pPr>
      <w:r w:rsidRPr="00AA24C2">
        <w:rPr>
          <w:rFonts w:ascii="Times New Roman" w:hAnsi="Times New Roman" w:cs="Times New Roman"/>
          <w:color w:val="1C1C1C"/>
          <w:szCs w:val="24"/>
        </w:rPr>
        <w:t>Software verification</w:t>
      </w:r>
    </w:p>
    <w:p w:rsidR="00214FC8" w:rsidRDefault="00214FC8" w:rsidP="00214FC8">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613EC4" w:rsidRPr="00AA24C2" w:rsidRDefault="00613EC4" w:rsidP="00613EC4">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figura a seguir representa de modo esquemático o encadeamento de tais etapas, conforme recomendado pela IEC 61508</w:t>
      </w:r>
      <w:r w:rsidR="00526DDE">
        <w:rPr>
          <w:rFonts w:ascii="Times New Roman" w:hAnsi="Times New Roman" w:cs="Times New Roman"/>
          <w:color w:val="1C1C1C"/>
          <w:szCs w:val="24"/>
          <w:lang w:val="pt-BR"/>
        </w:rPr>
        <w:t xml:space="preserve"> [6]</w:t>
      </w:r>
      <w:r>
        <w:rPr>
          <w:rFonts w:ascii="Times New Roman" w:hAnsi="Times New Roman" w:cs="Times New Roman"/>
          <w:color w:val="1C1C1C"/>
          <w:szCs w:val="24"/>
          <w:lang w:val="pt-BR"/>
        </w:rPr>
        <w:t>.</w:t>
      </w:r>
    </w:p>
    <w:p w:rsidR="00214FC8" w:rsidRDefault="00214FC8" w:rsidP="00115287">
      <w:pPr>
        <w:autoSpaceDE w:val="0"/>
        <w:autoSpaceDN w:val="0"/>
        <w:adjustRightInd w:val="0"/>
        <w:spacing w:after="0" w:line="240" w:lineRule="auto"/>
        <w:jc w:val="both"/>
        <w:rPr>
          <w:rFonts w:ascii="Times New Roman" w:hAnsi="Times New Roman" w:cs="Times New Roman"/>
          <w:color w:val="1C1C1C"/>
          <w:szCs w:val="24"/>
        </w:rPr>
      </w:pPr>
    </w:p>
    <w:p w:rsidR="00613EC4" w:rsidRDefault="00613EC4" w:rsidP="00613EC4">
      <w:pPr>
        <w:autoSpaceDE w:val="0"/>
        <w:autoSpaceDN w:val="0"/>
        <w:adjustRightInd w:val="0"/>
        <w:spacing w:after="0" w:line="240" w:lineRule="auto"/>
        <w:jc w:val="center"/>
        <w:rPr>
          <w:rFonts w:ascii="Times New Roman" w:hAnsi="Times New Roman" w:cs="Times New Roman"/>
          <w:color w:val="1C1C1C"/>
          <w:szCs w:val="24"/>
        </w:rPr>
      </w:pPr>
      <w:r w:rsidRPr="003F1229">
        <w:rPr>
          <w:noProof/>
          <w:lang w:val="pt-BR" w:eastAsia="pt-BR"/>
        </w:rPr>
        <w:drawing>
          <wp:inline distT="0" distB="0" distL="0" distR="0">
            <wp:extent cx="5400040" cy="3634740"/>
            <wp:effectExtent l="0" t="0" r="0" b="381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1" cstate="print"/>
                    <a:srcRect/>
                    <a:stretch>
                      <a:fillRect/>
                    </a:stretch>
                  </pic:blipFill>
                  <pic:spPr bwMode="auto">
                    <a:xfrm>
                      <a:off x="0" y="0"/>
                      <a:ext cx="5400040" cy="3634740"/>
                    </a:xfrm>
                    <a:prstGeom prst="rect">
                      <a:avLst/>
                    </a:prstGeom>
                    <a:noFill/>
                    <a:ln w="9525">
                      <a:noFill/>
                      <a:miter lim="800000"/>
                      <a:headEnd/>
                      <a:tailEnd/>
                    </a:ln>
                  </pic:spPr>
                </pic:pic>
              </a:graphicData>
            </a:graphic>
          </wp:inline>
        </w:drawing>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613EC4" w:rsidRPr="002A4355" w:rsidTr="00613EC4">
        <w:tc>
          <w:tcPr>
            <w:tcW w:w="8494" w:type="dxa"/>
          </w:tcPr>
          <w:p w:rsidR="00613EC4" w:rsidRPr="002A4355" w:rsidRDefault="00613EC4" w:rsidP="00613EC4">
            <w:pPr>
              <w:jc w:val="center"/>
              <w:rPr>
                <w:rFonts w:ascii="Arial" w:hAnsi="Arial" w:cs="Arial"/>
                <w:color w:val="222222"/>
                <w:sz w:val="20"/>
              </w:rPr>
            </w:pPr>
          </w:p>
        </w:tc>
      </w:tr>
      <w:tr w:rsidR="00613EC4" w:rsidRPr="0070724B" w:rsidTr="00613EC4">
        <w:tc>
          <w:tcPr>
            <w:tcW w:w="8494" w:type="dxa"/>
          </w:tcPr>
          <w:p w:rsidR="00613EC4" w:rsidRPr="0070724B" w:rsidRDefault="00613EC4" w:rsidP="00613EC4">
            <w:pPr>
              <w:jc w:val="center"/>
              <w:rPr>
                <w:rFonts w:ascii="Arial" w:hAnsi="Arial" w:cs="Arial"/>
                <w:color w:val="222222"/>
                <w:sz w:val="20"/>
                <w:lang w:val="pt-BR"/>
              </w:rPr>
            </w:pPr>
            <w:r w:rsidRPr="0070724B">
              <w:rPr>
                <w:rFonts w:ascii="Times New Roman" w:hAnsi="Times New Roman" w:cs="Times New Roman"/>
                <w:b/>
                <w:szCs w:val="24"/>
                <w:lang w:val="pt-BR"/>
              </w:rPr>
              <w:t>Fig.</w:t>
            </w:r>
            <w:r>
              <w:rPr>
                <w:rFonts w:ascii="Times New Roman" w:hAnsi="Times New Roman" w:cs="Times New Roman"/>
                <w:b/>
                <w:szCs w:val="24"/>
                <w:lang w:val="pt-BR"/>
              </w:rPr>
              <w:t>4</w:t>
            </w:r>
            <w:r w:rsidRPr="0070724B">
              <w:rPr>
                <w:rFonts w:ascii="Times New Roman" w:hAnsi="Times New Roman" w:cs="Times New Roman"/>
                <w:szCs w:val="24"/>
                <w:lang w:val="pt-BR"/>
              </w:rPr>
              <w:t xml:space="preserve"> – Processo de </w:t>
            </w:r>
            <w:r>
              <w:rPr>
                <w:rFonts w:ascii="Times New Roman" w:hAnsi="Times New Roman" w:cs="Times New Roman"/>
                <w:szCs w:val="24"/>
                <w:lang w:val="pt-BR"/>
              </w:rPr>
              <w:t>desenvolvimento de software de acordo com norma IEC 61508</w:t>
            </w:r>
          </w:p>
        </w:tc>
      </w:tr>
    </w:tbl>
    <w:p w:rsidR="00613EC4" w:rsidRDefault="00613EC4" w:rsidP="00613EC4">
      <w:pPr>
        <w:jc w:val="both"/>
        <w:rPr>
          <w:rFonts w:ascii="Arial" w:hAnsi="Arial" w:cs="Arial"/>
          <w:color w:val="222222"/>
        </w:rPr>
      </w:pPr>
    </w:p>
    <w:p w:rsidR="009B0655" w:rsidRDefault="009B0655" w:rsidP="00613EC4">
      <w:pPr>
        <w:jc w:val="both"/>
        <w:rPr>
          <w:rFonts w:ascii="Arial" w:hAnsi="Arial" w:cs="Arial"/>
          <w:color w:val="222222"/>
        </w:rPr>
      </w:pPr>
    </w:p>
    <w:p w:rsidR="00613EC4" w:rsidRPr="00907CA7" w:rsidRDefault="00613EC4"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lang w:val="pt-BR"/>
        </w:rPr>
        <w:t>Saúde</w:t>
      </w:r>
    </w:p>
    <w:p w:rsidR="00613EC4" w:rsidRDefault="00613EC4" w:rsidP="00613EC4">
      <w:pPr>
        <w:autoSpaceDE w:val="0"/>
        <w:autoSpaceDN w:val="0"/>
        <w:adjustRightInd w:val="0"/>
        <w:spacing w:after="0" w:line="240" w:lineRule="auto"/>
        <w:jc w:val="both"/>
        <w:rPr>
          <w:rFonts w:ascii="Times New Roman" w:hAnsi="Times New Roman" w:cs="Times New Roman"/>
          <w:color w:val="1C1C1C"/>
          <w:sz w:val="24"/>
          <w:szCs w:val="24"/>
        </w:rPr>
      </w:pPr>
    </w:p>
    <w:p w:rsidR="00613EC4" w:rsidRPr="00115287" w:rsidRDefault="00613EC4" w:rsidP="00613EC4">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IEC 62304</w:t>
      </w:r>
    </w:p>
    <w:p w:rsidR="00613EC4" w:rsidRPr="00115287" w:rsidRDefault="00613EC4" w:rsidP="00613EC4">
      <w:pPr>
        <w:autoSpaceDE w:val="0"/>
        <w:autoSpaceDN w:val="0"/>
        <w:adjustRightInd w:val="0"/>
        <w:spacing w:after="0" w:line="240" w:lineRule="auto"/>
        <w:jc w:val="both"/>
        <w:rPr>
          <w:rFonts w:ascii="Times New Roman" w:hAnsi="Times New Roman" w:cs="Times New Roman"/>
        </w:rPr>
      </w:pPr>
    </w:p>
    <w:p w:rsidR="0011786F" w:rsidRDefault="00613EC4" w:rsidP="00613EC4">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115287">
        <w:rPr>
          <w:rFonts w:ascii="Times New Roman" w:hAnsi="Times New Roman" w:cs="Times New Roman"/>
          <w:color w:val="1C1C1C"/>
          <w:szCs w:val="24"/>
          <w:lang w:val="pt-BR"/>
        </w:rPr>
        <w:t xml:space="preserve">Essa norma </w:t>
      </w:r>
      <w:r w:rsidR="00FA3620">
        <w:rPr>
          <w:rFonts w:ascii="Times New Roman" w:hAnsi="Times New Roman" w:cs="Times New Roman"/>
          <w:color w:val="1C1C1C"/>
          <w:szCs w:val="24"/>
          <w:lang w:val="pt-BR"/>
        </w:rPr>
        <w:t>define um processo de desenvolvimento de software para equipamentos médicos críticos</w:t>
      </w:r>
      <w:r w:rsidR="00526DDE">
        <w:rPr>
          <w:rFonts w:ascii="Times New Roman" w:hAnsi="Times New Roman" w:cs="Times New Roman"/>
          <w:color w:val="1C1C1C"/>
          <w:szCs w:val="24"/>
          <w:lang w:val="pt-BR"/>
        </w:rPr>
        <w:t xml:space="preserve"> [8]</w:t>
      </w:r>
      <w:r w:rsidR="0011786F">
        <w:rPr>
          <w:rFonts w:ascii="Times New Roman" w:hAnsi="Times New Roman" w:cs="Times New Roman"/>
          <w:color w:val="1C1C1C"/>
          <w:szCs w:val="24"/>
          <w:lang w:val="pt-BR"/>
        </w:rPr>
        <w:t>, o qual pode ser evidenciado via documentação técnica contendo todos os registros de verificação do processo de desenvolvimento</w:t>
      </w:r>
      <w:r w:rsidRPr="00115287">
        <w:rPr>
          <w:rFonts w:ascii="Times New Roman" w:hAnsi="Times New Roman" w:cs="Times New Roman"/>
          <w:color w:val="1C1C1C"/>
          <w:szCs w:val="24"/>
          <w:lang w:val="pt-BR"/>
        </w:rPr>
        <w:t>.</w:t>
      </w:r>
      <w:r w:rsidR="0011786F">
        <w:rPr>
          <w:rFonts w:ascii="Times New Roman" w:hAnsi="Times New Roman" w:cs="Times New Roman"/>
          <w:color w:val="1C1C1C"/>
          <w:szCs w:val="24"/>
          <w:lang w:val="pt-BR"/>
        </w:rPr>
        <w:t xml:space="preserve"> Tal norma está diretamente relacionada com requisitos da ANVISA conforme sumarizado a seguir.</w:t>
      </w:r>
    </w:p>
    <w:p w:rsidR="0011786F" w:rsidRDefault="0011786F" w:rsidP="0011786F">
      <w:pPr>
        <w:autoSpaceDE w:val="0"/>
        <w:autoSpaceDN w:val="0"/>
        <w:adjustRightInd w:val="0"/>
        <w:spacing w:after="0" w:line="240" w:lineRule="auto"/>
        <w:jc w:val="both"/>
        <w:rPr>
          <w:rFonts w:ascii="Times New Roman" w:hAnsi="Times New Roman" w:cs="Times New Roman"/>
          <w:color w:val="1C1C1C"/>
          <w:szCs w:val="24"/>
          <w:lang w:val="pt-BR"/>
        </w:rPr>
      </w:pPr>
    </w:p>
    <w:p w:rsidR="0011786F" w:rsidRPr="0011786F" w:rsidRDefault="0011786F" w:rsidP="0011786F">
      <w:pPr>
        <w:autoSpaceDE w:val="0"/>
        <w:autoSpaceDN w:val="0"/>
        <w:adjustRightInd w:val="0"/>
        <w:spacing w:after="0" w:line="240" w:lineRule="auto"/>
        <w:jc w:val="both"/>
        <w:rPr>
          <w:rFonts w:ascii="Times New Roman" w:hAnsi="Times New Roman" w:cs="Times New Roman"/>
          <w:color w:val="1C1C1C"/>
          <w:szCs w:val="24"/>
          <w:lang w:val="pt-BR"/>
        </w:rPr>
      </w:pPr>
      <w:r w:rsidRPr="0011786F">
        <w:rPr>
          <w:rFonts w:ascii="Times New Roman" w:hAnsi="Times New Roman" w:cs="Times New Roman"/>
          <w:color w:val="1C1C1C"/>
          <w:szCs w:val="24"/>
          <w:lang w:val="pt-BR"/>
        </w:rPr>
        <w:t>Em 2001 a ANVISA emitiu resolução RDC Nº 185/2001 estabelecendo que:</w:t>
      </w:r>
    </w:p>
    <w:p w:rsidR="0011786F" w:rsidRPr="0011786F" w:rsidRDefault="0011786F" w:rsidP="00AD2C32">
      <w:pPr>
        <w:pStyle w:val="PargrafodaLista"/>
        <w:numPr>
          <w:ilvl w:val="0"/>
          <w:numId w:val="30"/>
        </w:numPr>
        <w:autoSpaceDE w:val="0"/>
        <w:autoSpaceDN w:val="0"/>
        <w:adjustRightInd w:val="0"/>
        <w:spacing w:after="0" w:line="240" w:lineRule="auto"/>
        <w:jc w:val="both"/>
        <w:rPr>
          <w:rFonts w:ascii="Times New Roman" w:hAnsi="Times New Roman" w:cs="Times New Roman"/>
          <w:color w:val="1C1C1C"/>
          <w:szCs w:val="24"/>
          <w:lang w:val="pt-BR"/>
        </w:rPr>
      </w:pPr>
      <w:r w:rsidRPr="0011786F">
        <w:rPr>
          <w:rFonts w:ascii="Times New Roman" w:hAnsi="Times New Roman" w:cs="Times New Roman"/>
          <w:color w:val="1C1C1C"/>
          <w:szCs w:val="24"/>
          <w:lang w:val="pt-BR"/>
        </w:rPr>
        <w:t>Equipamentos médicos são classificados nas categorias I, II, III e IV, de acordo com o risco à saúde do paciente, onde a classificação I é a mais severa;</w:t>
      </w:r>
    </w:p>
    <w:p w:rsidR="0011786F" w:rsidRPr="0011786F" w:rsidRDefault="0011786F" w:rsidP="00AD2C32">
      <w:pPr>
        <w:pStyle w:val="PargrafodaLista"/>
        <w:numPr>
          <w:ilvl w:val="0"/>
          <w:numId w:val="30"/>
        </w:numPr>
        <w:autoSpaceDE w:val="0"/>
        <w:autoSpaceDN w:val="0"/>
        <w:adjustRightInd w:val="0"/>
        <w:spacing w:after="0" w:line="240" w:lineRule="auto"/>
        <w:jc w:val="both"/>
        <w:rPr>
          <w:rFonts w:ascii="Times New Roman" w:hAnsi="Times New Roman" w:cs="Times New Roman"/>
          <w:color w:val="1C1C1C"/>
          <w:szCs w:val="24"/>
          <w:lang w:val="pt-BR"/>
        </w:rPr>
      </w:pPr>
      <w:r w:rsidRPr="0011786F">
        <w:rPr>
          <w:rFonts w:ascii="Times New Roman" w:hAnsi="Times New Roman" w:cs="Times New Roman"/>
          <w:color w:val="1C1C1C"/>
          <w:szCs w:val="24"/>
          <w:lang w:val="pt-BR"/>
        </w:rPr>
        <w:t>O software do equipamento médico segue a mesma classificação.</w:t>
      </w:r>
    </w:p>
    <w:p w:rsidR="00613EC4" w:rsidRDefault="00613EC4" w:rsidP="0011786F">
      <w:pPr>
        <w:autoSpaceDE w:val="0"/>
        <w:autoSpaceDN w:val="0"/>
        <w:adjustRightInd w:val="0"/>
        <w:spacing w:after="0" w:line="240" w:lineRule="auto"/>
        <w:jc w:val="both"/>
        <w:rPr>
          <w:rFonts w:ascii="Times New Roman" w:hAnsi="Times New Roman" w:cs="Times New Roman"/>
          <w:color w:val="1C1C1C"/>
          <w:szCs w:val="24"/>
          <w:lang w:val="pt-BR"/>
        </w:rPr>
      </w:pPr>
    </w:p>
    <w:p w:rsidR="0011786F" w:rsidRPr="0011786F" w:rsidRDefault="0011786F" w:rsidP="0011786F">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De acordo com a instrução normativa da ANVISAIN13</w:t>
      </w:r>
      <w:r w:rsidRPr="0011786F">
        <w:rPr>
          <w:rFonts w:ascii="Times New Roman" w:hAnsi="Times New Roman" w:cs="Times New Roman"/>
          <w:color w:val="1C1C1C"/>
          <w:szCs w:val="24"/>
          <w:lang w:val="pt-BR"/>
        </w:rPr>
        <w:t>/200</w:t>
      </w:r>
      <w:r>
        <w:rPr>
          <w:rFonts w:ascii="Times New Roman" w:hAnsi="Times New Roman" w:cs="Times New Roman"/>
          <w:color w:val="1C1C1C"/>
          <w:szCs w:val="24"/>
          <w:lang w:val="pt-BR"/>
        </w:rPr>
        <w:t>9, para se registrar um equipamento médico classe I ou II, o requerente deve prover documentação técnica com todos os registros de verificação capazes de provar a adequação do projeto ao seu uso pretendido.</w:t>
      </w:r>
    </w:p>
    <w:p w:rsidR="00613EC4" w:rsidRDefault="00613EC4" w:rsidP="00115287">
      <w:pPr>
        <w:autoSpaceDE w:val="0"/>
        <w:autoSpaceDN w:val="0"/>
        <w:adjustRightInd w:val="0"/>
        <w:spacing w:after="0" w:line="240" w:lineRule="auto"/>
        <w:jc w:val="both"/>
        <w:rPr>
          <w:rFonts w:ascii="Times New Roman" w:hAnsi="Times New Roman" w:cs="Times New Roman"/>
          <w:color w:val="1C1C1C"/>
          <w:szCs w:val="24"/>
        </w:rPr>
      </w:pPr>
    </w:p>
    <w:p w:rsidR="0011786F" w:rsidRDefault="0011786F" w:rsidP="00115287">
      <w:pPr>
        <w:autoSpaceDE w:val="0"/>
        <w:autoSpaceDN w:val="0"/>
        <w:adjustRightInd w:val="0"/>
        <w:spacing w:after="0" w:line="240" w:lineRule="auto"/>
        <w:jc w:val="both"/>
        <w:rPr>
          <w:rFonts w:ascii="Times New Roman" w:hAnsi="Times New Roman" w:cs="Times New Roman"/>
          <w:color w:val="1C1C1C"/>
          <w:szCs w:val="24"/>
          <w:lang w:val="pt-BR"/>
        </w:rPr>
      </w:pPr>
      <w:r w:rsidRPr="0011786F">
        <w:rPr>
          <w:rFonts w:ascii="Times New Roman" w:hAnsi="Times New Roman" w:cs="Times New Roman"/>
          <w:color w:val="1C1C1C"/>
          <w:szCs w:val="24"/>
          <w:lang w:val="pt-BR"/>
        </w:rPr>
        <w:t>Desde o ano de 2015, a ANVISA vem reconhecendo a norma IEC 62304 como o principal guia para a geração de evidências de verificação capaz de comprovar adequação do projeto ao uso pretendido.</w:t>
      </w:r>
    </w:p>
    <w:p w:rsidR="00C06A0B" w:rsidRDefault="00C06A0B"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C06A0B" w:rsidRDefault="00C06A0B" w:rsidP="00115287">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O processo de verificação da norma IEC 62304 segue um desenvolvimento em V, conforme ilustrado esquematicamente na figura a seguir. Cada elemento de software de aplicação médica denomina-se PEMS (</w:t>
      </w:r>
      <w:r w:rsidRPr="00C06A0B">
        <w:rPr>
          <w:rFonts w:ascii="Times New Roman" w:hAnsi="Times New Roman" w:cs="Times New Roman"/>
          <w:i/>
          <w:iCs/>
          <w:color w:val="1C1C1C"/>
          <w:szCs w:val="24"/>
        </w:rPr>
        <w:t>Programmable Electrical Medical Devices</w:t>
      </w:r>
      <w:r>
        <w:rPr>
          <w:rFonts w:ascii="Times New Roman" w:hAnsi="Times New Roman" w:cs="Times New Roman"/>
          <w:color w:val="1C1C1C"/>
          <w:szCs w:val="24"/>
        </w:rPr>
        <w:t>)</w:t>
      </w:r>
      <w:r w:rsidR="00526DDE">
        <w:rPr>
          <w:rFonts w:ascii="Times New Roman" w:hAnsi="Times New Roman" w:cs="Times New Roman"/>
          <w:color w:val="1C1C1C"/>
          <w:szCs w:val="24"/>
        </w:rPr>
        <w:t xml:space="preserve"> [8]</w:t>
      </w:r>
      <w:r>
        <w:rPr>
          <w:rFonts w:ascii="Times New Roman" w:hAnsi="Times New Roman" w:cs="Times New Roman"/>
          <w:color w:val="1C1C1C"/>
          <w:szCs w:val="24"/>
        </w:rPr>
        <w:t>.</w:t>
      </w:r>
    </w:p>
    <w:p w:rsidR="00C06A0B" w:rsidRDefault="00C06A0B" w:rsidP="00115287">
      <w:pPr>
        <w:autoSpaceDE w:val="0"/>
        <w:autoSpaceDN w:val="0"/>
        <w:adjustRightInd w:val="0"/>
        <w:spacing w:after="0" w:line="240" w:lineRule="auto"/>
        <w:jc w:val="both"/>
        <w:rPr>
          <w:rFonts w:ascii="Times New Roman" w:hAnsi="Times New Roman" w:cs="Times New Roman"/>
          <w:color w:val="1C1C1C"/>
          <w:szCs w:val="24"/>
          <w:lang w:val="pt-BR"/>
        </w:rPr>
      </w:pPr>
    </w:p>
    <w:p w:rsidR="00C06A0B" w:rsidRPr="0011786F" w:rsidRDefault="00C06A0B" w:rsidP="00C06A0B">
      <w:pPr>
        <w:autoSpaceDE w:val="0"/>
        <w:autoSpaceDN w:val="0"/>
        <w:adjustRightInd w:val="0"/>
        <w:spacing w:after="0" w:line="240" w:lineRule="auto"/>
        <w:jc w:val="center"/>
        <w:rPr>
          <w:rFonts w:ascii="Times New Roman" w:hAnsi="Times New Roman" w:cs="Times New Roman"/>
          <w:color w:val="1C1C1C"/>
          <w:szCs w:val="24"/>
          <w:lang w:val="pt-BR"/>
        </w:rPr>
      </w:pPr>
      <w:r w:rsidRPr="00B84B1D">
        <w:object w:dxaOrig="11760" w:dyaOrig="8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290.25pt" o:ole="">
            <v:imagedata r:id="rId12" o:title=""/>
          </v:shape>
          <o:OLEObject Type="Embed" ProgID="Unknown" ShapeID="_x0000_i1025" DrawAspect="Content" ObjectID="_1639163881" r:id="rId13"/>
        </w:object>
      </w:r>
    </w:p>
    <w:p w:rsidR="00613EC4" w:rsidRDefault="00613EC4" w:rsidP="00613EC4">
      <w:pPr>
        <w:autoSpaceDE w:val="0"/>
        <w:autoSpaceDN w:val="0"/>
        <w:adjustRightInd w:val="0"/>
        <w:spacing w:after="0" w:line="240" w:lineRule="auto"/>
        <w:jc w:val="both"/>
        <w:rPr>
          <w:rFonts w:ascii="Times New Roman" w:hAnsi="Times New Roman" w:cs="Times New Roman"/>
          <w:color w:val="1C1C1C"/>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tblBorders>
        <w:tblLook w:val="04A0"/>
      </w:tblPr>
      <w:tblGrid>
        <w:gridCol w:w="8494"/>
      </w:tblGrid>
      <w:tr w:rsidR="00C06A0B" w:rsidRPr="002A4355" w:rsidTr="00AE6ECF">
        <w:tc>
          <w:tcPr>
            <w:tcW w:w="8494" w:type="dxa"/>
          </w:tcPr>
          <w:p w:rsidR="00C06A0B" w:rsidRPr="002A4355" w:rsidRDefault="00C06A0B" w:rsidP="00AE6ECF">
            <w:pPr>
              <w:jc w:val="center"/>
              <w:rPr>
                <w:rFonts w:ascii="Arial" w:hAnsi="Arial" w:cs="Arial"/>
                <w:color w:val="222222"/>
                <w:sz w:val="20"/>
              </w:rPr>
            </w:pPr>
          </w:p>
        </w:tc>
      </w:tr>
      <w:tr w:rsidR="00C06A0B" w:rsidRPr="0070724B" w:rsidTr="00AE6ECF">
        <w:tc>
          <w:tcPr>
            <w:tcW w:w="8494" w:type="dxa"/>
          </w:tcPr>
          <w:p w:rsidR="00C06A0B" w:rsidRPr="0070724B" w:rsidRDefault="00C06A0B" w:rsidP="00AE6ECF">
            <w:pPr>
              <w:jc w:val="center"/>
              <w:rPr>
                <w:rFonts w:ascii="Arial" w:hAnsi="Arial" w:cs="Arial"/>
                <w:color w:val="222222"/>
                <w:sz w:val="20"/>
                <w:lang w:val="pt-BR"/>
              </w:rPr>
            </w:pPr>
            <w:r w:rsidRPr="0070724B">
              <w:rPr>
                <w:rFonts w:ascii="Times New Roman" w:hAnsi="Times New Roman" w:cs="Times New Roman"/>
                <w:b/>
                <w:szCs w:val="24"/>
                <w:lang w:val="pt-BR"/>
              </w:rPr>
              <w:t>Fig.</w:t>
            </w:r>
            <w:r>
              <w:rPr>
                <w:rFonts w:ascii="Times New Roman" w:hAnsi="Times New Roman" w:cs="Times New Roman"/>
                <w:b/>
                <w:szCs w:val="24"/>
                <w:lang w:val="pt-BR"/>
              </w:rPr>
              <w:t>5</w:t>
            </w:r>
            <w:r w:rsidRPr="0070724B">
              <w:rPr>
                <w:rFonts w:ascii="Times New Roman" w:hAnsi="Times New Roman" w:cs="Times New Roman"/>
                <w:szCs w:val="24"/>
                <w:lang w:val="pt-BR"/>
              </w:rPr>
              <w:t xml:space="preserve"> – Processo de </w:t>
            </w:r>
            <w:r>
              <w:rPr>
                <w:rFonts w:ascii="Times New Roman" w:hAnsi="Times New Roman" w:cs="Times New Roman"/>
                <w:szCs w:val="24"/>
                <w:lang w:val="pt-BR"/>
              </w:rPr>
              <w:t>desenvolvimento de software médico de acordo com norma IEC 62304</w:t>
            </w:r>
          </w:p>
        </w:tc>
      </w:tr>
    </w:tbl>
    <w:p w:rsidR="00C06A0B" w:rsidRDefault="00C06A0B" w:rsidP="00C06A0B">
      <w:pPr>
        <w:autoSpaceDE w:val="0"/>
        <w:autoSpaceDN w:val="0"/>
        <w:adjustRightInd w:val="0"/>
        <w:spacing w:after="0" w:line="240" w:lineRule="auto"/>
        <w:jc w:val="both"/>
        <w:rPr>
          <w:rFonts w:ascii="Times New Roman" w:hAnsi="Times New Roman" w:cs="Times New Roman"/>
          <w:color w:val="1C1C1C"/>
          <w:szCs w:val="24"/>
          <w:lang w:val="pt-BR"/>
        </w:rPr>
      </w:pPr>
    </w:p>
    <w:p w:rsidR="00932F7E" w:rsidRPr="00C61F09" w:rsidRDefault="00932F7E" w:rsidP="00932F7E">
      <w:pPr>
        <w:jc w:val="both"/>
        <w:rPr>
          <w:rFonts w:ascii="Arial" w:hAnsi="Arial" w:cs="Arial"/>
          <w:color w:val="222222"/>
        </w:rPr>
      </w:pPr>
    </w:p>
    <w:p w:rsidR="00932F7E" w:rsidRPr="00907CA7" w:rsidRDefault="00932F7E"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lang w:val="pt-BR"/>
        </w:rPr>
        <w:t>Nuclear</w:t>
      </w:r>
    </w:p>
    <w:p w:rsidR="00932F7E" w:rsidRDefault="00932F7E" w:rsidP="00932F7E">
      <w:pPr>
        <w:autoSpaceDE w:val="0"/>
        <w:autoSpaceDN w:val="0"/>
        <w:adjustRightInd w:val="0"/>
        <w:spacing w:after="0" w:line="240" w:lineRule="auto"/>
        <w:jc w:val="both"/>
        <w:rPr>
          <w:rFonts w:ascii="Times New Roman" w:hAnsi="Times New Roman" w:cs="Times New Roman"/>
          <w:color w:val="1C1C1C"/>
          <w:sz w:val="24"/>
          <w:szCs w:val="24"/>
        </w:rPr>
      </w:pPr>
    </w:p>
    <w:p w:rsidR="00932F7E" w:rsidRPr="00115287" w:rsidRDefault="00932F7E" w:rsidP="00932F7E">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CNEN NE 1.26</w:t>
      </w:r>
    </w:p>
    <w:p w:rsidR="00932F7E" w:rsidRPr="00115287" w:rsidRDefault="00932F7E" w:rsidP="00932F7E">
      <w:pPr>
        <w:autoSpaceDE w:val="0"/>
        <w:autoSpaceDN w:val="0"/>
        <w:adjustRightInd w:val="0"/>
        <w:spacing w:after="0" w:line="240" w:lineRule="auto"/>
        <w:jc w:val="both"/>
        <w:rPr>
          <w:rFonts w:ascii="Times New Roman" w:hAnsi="Times New Roman" w:cs="Times New Roman"/>
        </w:rPr>
      </w:pPr>
    </w:p>
    <w:p w:rsidR="00932F7E" w:rsidRPr="00932F7E" w:rsidRDefault="00932F7E" w:rsidP="00932F7E">
      <w:pPr>
        <w:autoSpaceDE w:val="0"/>
        <w:autoSpaceDN w:val="0"/>
        <w:adjustRightInd w:val="0"/>
        <w:spacing w:after="0" w:line="240" w:lineRule="auto"/>
        <w:ind w:firstLine="708"/>
        <w:jc w:val="both"/>
        <w:rPr>
          <w:rFonts w:ascii="Times New Roman" w:hAnsi="Times New Roman" w:cs="Times New Roman"/>
          <w:color w:val="1C1C1C"/>
          <w:szCs w:val="24"/>
          <w:lang w:val="pt-BR"/>
        </w:rPr>
      </w:pPr>
      <w:r w:rsidRPr="00932F7E">
        <w:rPr>
          <w:rFonts w:ascii="Times New Roman" w:hAnsi="Times New Roman" w:cs="Times New Roman"/>
          <w:color w:val="1C1C1C"/>
          <w:szCs w:val="24"/>
          <w:lang w:val="pt-BR"/>
        </w:rPr>
        <w:t>A Comissão Nacional de Energia Nuclear (CNEN) é uma autarquia federal vinculada ao Ministério da Ciência, Tecnologia, Inovações e Comunicações (MCTIC), criada em 1956 e estruturada pela Lei 4.118, de 27 de agosto de 1962, para desenvolver a política nacional de energia nuclear. Órgão superior de planejamento, orientação, supervisão e fiscalização, a CNEN estabelece normas e regulamentos em radioproteção e é responsável por regular, licenciar e fiscalizar a produção e o uso da energia nuclear no Brasil.</w:t>
      </w:r>
    </w:p>
    <w:p w:rsidR="00932F7E" w:rsidRDefault="00932F7E" w:rsidP="00932F7E">
      <w:pPr>
        <w:autoSpaceDE w:val="0"/>
        <w:autoSpaceDN w:val="0"/>
        <w:adjustRightInd w:val="0"/>
        <w:spacing w:after="0" w:line="240" w:lineRule="auto"/>
        <w:jc w:val="both"/>
        <w:rPr>
          <w:rFonts w:ascii="Times New Roman" w:hAnsi="Times New Roman" w:cs="Times New Roman"/>
          <w:color w:val="1C1C1C"/>
          <w:szCs w:val="24"/>
          <w:lang w:val="pt-BR"/>
        </w:rPr>
      </w:pPr>
    </w:p>
    <w:p w:rsidR="00932F7E" w:rsidRDefault="00932F7E" w:rsidP="00932F7E">
      <w:pPr>
        <w:autoSpaceDE w:val="0"/>
        <w:autoSpaceDN w:val="0"/>
        <w:adjustRightInd w:val="0"/>
        <w:spacing w:after="0" w:line="240" w:lineRule="auto"/>
        <w:jc w:val="both"/>
        <w:rPr>
          <w:rFonts w:ascii="Times New Roman" w:hAnsi="Times New Roman" w:cs="Times New Roman"/>
          <w:color w:val="1C1C1C"/>
          <w:szCs w:val="24"/>
          <w:lang w:val="pt-BR"/>
        </w:rPr>
      </w:pPr>
      <w:r w:rsidRPr="00932F7E">
        <w:rPr>
          <w:rFonts w:ascii="Times New Roman" w:hAnsi="Times New Roman" w:cs="Times New Roman"/>
          <w:color w:val="1C1C1C"/>
          <w:szCs w:val="24"/>
          <w:lang w:val="pt-BR"/>
        </w:rPr>
        <w:t>A CNEN investe também em pesquisa e desenvolvimento, buscando um uso cada vez mais amplo e seguro das técnicas do setor nuclear, e seu foco é garantir os benefícios da energia nuclear a um número cada vez maior de brasileiros, sempre com segurança na operação dos materiais e equipamentos radioativos.</w:t>
      </w:r>
    </w:p>
    <w:p w:rsidR="00932F7E" w:rsidRDefault="00932F7E" w:rsidP="00932F7E">
      <w:pPr>
        <w:autoSpaceDE w:val="0"/>
        <w:autoSpaceDN w:val="0"/>
        <w:adjustRightInd w:val="0"/>
        <w:spacing w:after="0" w:line="240" w:lineRule="auto"/>
        <w:jc w:val="both"/>
        <w:rPr>
          <w:rFonts w:ascii="Times New Roman" w:hAnsi="Times New Roman" w:cs="Times New Roman"/>
          <w:color w:val="1C1C1C"/>
          <w:szCs w:val="24"/>
          <w:lang w:val="pt-BR"/>
        </w:rPr>
      </w:pPr>
    </w:p>
    <w:p w:rsidR="00932F7E" w:rsidRDefault="00932F7E" w:rsidP="00932F7E">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CNEN disponibiliza um grande conjunto de normas voltadas à garantia da segurança tanto do projeto quanto da operação de instalações de geração de energia nuclear.</w:t>
      </w:r>
      <w:r w:rsidR="00AD03A5">
        <w:rPr>
          <w:rFonts w:ascii="Times New Roman" w:hAnsi="Times New Roman" w:cs="Times New Roman"/>
          <w:color w:val="1C1C1C"/>
          <w:szCs w:val="24"/>
          <w:lang w:val="pt-BR"/>
        </w:rPr>
        <w:t xml:space="preserve"> Dentre tais normas</w:t>
      </w:r>
      <w:r w:rsidR="002F30B0">
        <w:rPr>
          <w:rFonts w:ascii="Times New Roman" w:hAnsi="Times New Roman" w:cs="Times New Roman"/>
          <w:color w:val="1C1C1C"/>
          <w:szCs w:val="24"/>
          <w:lang w:val="pt-BR"/>
        </w:rPr>
        <w:t xml:space="preserve"> merece um destaque a norma CNEN NE 1.26 que trata da segurança da operação de usinas </w:t>
      </w:r>
      <w:proofErr w:type="spellStart"/>
      <w:r w:rsidR="002F30B0">
        <w:rPr>
          <w:rFonts w:ascii="Times New Roman" w:hAnsi="Times New Roman" w:cs="Times New Roman"/>
          <w:color w:val="1C1C1C"/>
          <w:szCs w:val="24"/>
          <w:lang w:val="pt-BR"/>
        </w:rPr>
        <w:t>nucleoelétricas</w:t>
      </w:r>
      <w:proofErr w:type="spellEnd"/>
      <w:r w:rsidR="002F30B0">
        <w:rPr>
          <w:rFonts w:ascii="Times New Roman" w:hAnsi="Times New Roman" w:cs="Times New Roman"/>
          <w:color w:val="1C1C1C"/>
          <w:szCs w:val="24"/>
          <w:lang w:val="pt-BR"/>
        </w:rPr>
        <w:t>.</w:t>
      </w:r>
    </w:p>
    <w:p w:rsidR="002F30B0" w:rsidRDefault="002F30B0" w:rsidP="00932F7E">
      <w:pPr>
        <w:autoSpaceDE w:val="0"/>
        <w:autoSpaceDN w:val="0"/>
        <w:adjustRightInd w:val="0"/>
        <w:spacing w:after="0" w:line="240" w:lineRule="auto"/>
        <w:jc w:val="both"/>
        <w:rPr>
          <w:rFonts w:ascii="Times New Roman" w:hAnsi="Times New Roman" w:cs="Times New Roman"/>
          <w:color w:val="1C1C1C"/>
          <w:szCs w:val="24"/>
          <w:lang w:val="pt-BR"/>
        </w:rPr>
      </w:pPr>
    </w:p>
    <w:p w:rsidR="002F30B0" w:rsidRDefault="002F30B0" w:rsidP="002F30B0">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norma CNEN NE 1.26</w:t>
      </w:r>
      <w:r w:rsidRPr="002F30B0">
        <w:rPr>
          <w:rFonts w:ascii="Times New Roman" w:hAnsi="Times New Roman" w:cs="Times New Roman"/>
          <w:color w:val="1C1C1C"/>
          <w:szCs w:val="24"/>
          <w:lang w:val="pt-BR"/>
        </w:rPr>
        <w:t xml:space="preserve"> estabelece os requisitos mínimos necessários para garantir que a condução da operação de </w:t>
      </w:r>
      <w:r w:rsidRPr="00526DDE">
        <w:rPr>
          <w:rFonts w:ascii="Times New Roman" w:hAnsi="Times New Roman" w:cs="Times New Roman"/>
          <w:color w:val="1C1C1C"/>
          <w:szCs w:val="24"/>
          <w:lang w:val="pt-BR"/>
        </w:rPr>
        <w:t xml:space="preserve">usinas </w:t>
      </w:r>
      <w:proofErr w:type="spellStart"/>
      <w:r w:rsidRPr="00526DDE">
        <w:rPr>
          <w:rFonts w:ascii="Times New Roman" w:hAnsi="Times New Roman" w:cs="Times New Roman"/>
          <w:color w:val="1C1C1C"/>
          <w:szCs w:val="24"/>
          <w:lang w:val="pt-BR"/>
        </w:rPr>
        <w:t>nucleoelétricas</w:t>
      </w:r>
      <w:r w:rsidRPr="002F30B0">
        <w:rPr>
          <w:rFonts w:ascii="Times New Roman" w:hAnsi="Times New Roman" w:cs="Times New Roman"/>
          <w:color w:val="1C1C1C"/>
          <w:szCs w:val="24"/>
          <w:lang w:val="pt-BR"/>
        </w:rPr>
        <w:t>seja</w:t>
      </w:r>
      <w:proofErr w:type="spellEnd"/>
      <w:r w:rsidRPr="002F30B0">
        <w:rPr>
          <w:rFonts w:ascii="Times New Roman" w:hAnsi="Times New Roman" w:cs="Times New Roman"/>
          <w:color w:val="1C1C1C"/>
          <w:szCs w:val="24"/>
          <w:lang w:val="pt-BR"/>
        </w:rPr>
        <w:t xml:space="preserve"> mantida sem risco indevido à saúde e à segurança da população como um todo e ao meio ambiente</w:t>
      </w:r>
      <w:r w:rsidR="00526DDE">
        <w:rPr>
          <w:rFonts w:ascii="Times New Roman" w:hAnsi="Times New Roman" w:cs="Times New Roman"/>
          <w:color w:val="1C1C1C"/>
          <w:szCs w:val="24"/>
          <w:lang w:val="pt-BR"/>
        </w:rPr>
        <w:t xml:space="preserve"> [9]</w:t>
      </w:r>
      <w:r w:rsidRPr="002F30B0">
        <w:rPr>
          <w:rFonts w:ascii="Times New Roman" w:hAnsi="Times New Roman" w:cs="Times New Roman"/>
          <w:color w:val="1C1C1C"/>
          <w:szCs w:val="24"/>
          <w:lang w:val="pt-BR"/>
        </w:rPr>
        <w:t>.</w:t>
      </w:r>
      <w:r>
        <w:rPr>
          <w:rFonts w:ascii="Times New Roman" w:hAnsi="Times New Roman" w:cs="Times New Roman"/>
          <w:color w:val="1C1C1C"/>
          <w:szCs w:val="24"/>
          <w:lang w:val="pt-BR"/>
        </w:rPr>
        <w:t xml:space="preserve"> Nela se define que </w:t>
      </w:r>
      <w:r>
        <w:rPr>
          <w:rFonts w:ascii="Times New Roman" w:hAnsi="Times New Roman" w:cs="Times New Roman"/>
          <w:color w:val="1C1C1C"/>
          <w:sz w:val="24"/>
          <w:szCs w:val="24"/>
          <w:lang w:val="pt-BR"/>
        </w:rPr>
        <w:t>a</w:t>
      </w:r>
      <w:r w:rsidRPr="002F30B0">
        <w:rPr>
          <w:rFonts w:ascii="Times New Roman" w:hAnsi="Times New Roman" w:cs="Times New Roman"/>
          <w:color w:val="1C1C1C"/>
          <w:szCs w:val="24"/>
          <w:lang w:val="pt-BR"/>
        </w:rPr>
        <w:t xml:space="preserve"> organização operadora deve desenvolver, aplicar e permanentemente aperfeiçoar um modelo para gerenciamento do risco associado às diversas configurações operacionais</w:t>
      </w:r>
      <w:r>
        <w:rPr>
          <w:rFonts w:ascii="Times New Roman" w:hAnsi="Times New Roman" w:cs="Times New Roman"/>
          <w:color w:val="1C1C1C"/>
          <w:szCs w:val="24"/>
          <w:lang w:val="pt-BR"/>
        </w:rPr>
        <w:t>, sem prescrever qual seria esse modelo</w:t>
      </w:r>
      <w:r w:rsidRPr="002F30B0">
        <w:rPr>
          <w:rFonts w:ascii="Times New Roman" w:hAnsi="Times New Roman" w:cs="Times New Roman"/>
          <w:color w:val="1C1C1C"/>
          <w:szCs w:val="24"/>
          <w:lang w:val="pt-BR"/>
        </w:rPr>
        <w:t>.</w:t>
      </w:r>
    </w:p>
    <w:p w:rsidR="002F30B0" w:rsidRPr="002F30B0" w:rsidRDefault="002F30B0" w:rsidP="002F30B0">
      <w:pPr>
        <w:autoSpaceDE w:val="0"/>
        <w:autoSpaceDN w:val="0"/>
        <w:adjustRightInd w:val="0"/>
        <w:spacing w:after="0" w:line="240" w:lineRule="auto"/>
        <w:jc w:val="both"/>
        <w:rPr>
          <w:rFonts w:ascii="Times New Roman" w:hAnsi="Times New Roman" w:cs="Times New Roman"/>
          <w:color w:val="1C1C1C"/>
          <w:szCs w:val="24"/>
          <w:lang w:val="pt-BR"/>
        </w:rPr>
      </w:pPr>
    </w:p>
    <w:p w:rsidR="006C2639" w:rsidRDefault="002F30B0" w:rsidP="002F30B0">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Por outro lado, fica explícito na referida norma que o</w:t>
      </w:r>
      <w:r w:rsidRPr="002F30B0">
        <w:rPr>
          <w:rFonts w:ascii="Times New Roman" w:hAnsi="Times New Roman" w:cs="Times New Roman"/>
          <w:color w:val="1C1C1C"/>
          <w:szCs w:val="24"/>
          <w:lang w:val="pt-BR"/>
        </w:rPr>
        <w:t xml:space="preserve"> modelo para gerenciamento do risco deve incorporar a base de dados</w:t>
      </w:r>
      <w:r>
        <w:rPr>
          <w:rFonts w:ascii="Times New Roman" w:hAnsi="Times New Roman" w:cs="Times New Roman"/>
          <w:color w:val="1C1C1C"/>
          <w:szCs w:val="24"/>
          <w:lang w:val="pt-BR"/>
        </w:rPr>
        <w:t xml:space="preserve"> da organização operadora, contendo</w:t>
      </w:r>
      <w:r w:rsidRPr="002F30B0">
        <w:rPr>
          <w:rFonts w:ascii="Times New Roman" w:hAnsi="Times New Roman" w:cs="Times New Roman"/>
          <w:color w:val="1C1C1C"/>
          <w:szCs w:val="24"/>
          <w:lang w:val="pt-BR"/>
        </w:rPr>
        <w:t xml:space="preserve"> a experiência operacional específica acumulada durante um período em que esses dados sejam estatisticamente significativos</w:t>
      </w:r>
      <w:r w:rsidR="00526DDE">
        <w:rPr>
          <w:rFonts w:ascii="Times New Roman" w:hAnsi="Times New Roman" w:cs="Times New Roman"/>
          <w:color w:val="1C1C1C"/>
          <w:szCs w:val="24"/>
          <w:lang w:val="pt-BR"/>
        </w:rPr>
        <w:t xml:space="preserve"> [9]</w:t>
      </w:r>
      <w:r w:rsidRPr="002F30B0">
        <w:rPr>
          <w:rFonts w:ascii="Times New Roman" w:hAnsi="Times New Roman" w:cs="Times New Roman"/>
          <w:color w:val="1C1C1C"/>
          <w:szCs w:val="24"/>
          <w:lang w:val="pt-BR"/>
        </w:rPr>
        <w:t>.</w:t>
      </w:r>
    </w:p>
    <w:p w:rsidR="00526DDE" w:rsidRDefault="00526DDE" w:rsidP="002F30B0">
      <w:pPr>
        <w:autoSpaceDE w:val="0"/>
        <w:autoSpaceDN w:val="0"/>
        <w:adjustRightInd w:val="0"/>
        <w:spacing w:after="0" w:line="240" w:lineRule="auto"/>
        <w:jc w:val="both"/>
        <w:rPr>
          <w:rFonts w:ascii="Times New Roman" w:hAnsi="Times New Roman" w:cs="Times New Roman"/>
          <w:color w:val="1C1C1C"/>
          <w:szCs w:val="24"/>
          <w:lang w:val="pt-BR"/>
        </w:rPr>
      </w:pPr>
    </w:p>
    <w:p w:rsidR="00526DDE" w:rsidRPr="002F30B0" w:rsidRDefault="00526DDE" w:rsidP="002F30B0">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Enquanto a norma CNEN NE 1.26 </w:t>
      </w:r>
      <w:r w:rsidR="007033C9">
        <w:rPr>
          <w:rFonts w:ascii="Times New Roman" w:hAnsi="Times New Roman" w:cs="Times New Roman"/>
          <w:color w:val="1C1C1C"/>
          <w:szCs w:val="24"/>
          <w:lang w:val="pt-BR"/>
        </w:rPr>
        <w:t xml:space="preserve">estabelece requisitos para a operação de usinas </w:t>
      </w:r>
      <w:proofErr w:type="spellStart"/>
      <w:r w:rsidR="007033C9">
        <w:rPr>
          <w:rFonts w:ascii="Times New Roman" w:hAnsi="Times New Roman" w:cs="Times New Roman"/>
          <w:color w:val="1C1C1C"/>
          <w:szCs w:val="24"/>
          <w:lang w:val="pt-BR"/>
        </w:rPr>
        <w:t>nucleoelétricas</w:t>
      </w:r>
      <w:proofErr w:type="spellEnd"/>
      <w:r w:rsidR="007033C9">
        <w:rPr>
          <w:rFonts w:ascii="Times New Roman" w:hAnsi="Times New Roman" w:cs="Times New Roman"/>
          <w:color w:val="1C1C1C"/>
          <w:szCs w:val="24"/>
          <w:lang w:val="pt-BR"/>
        </w:rPr>
        <w:t xml:space="preserve">, os requisitos de projeto dessas instalações são definidos em conformidade com a norma internacional IEC 61513 [10]. </w:t>
      </w:r>
    </w:p>
    <w:p w:rsidR="002A4355" w:rsidRDefault="002A4355" w:rsidP="004A7C59">
      <w:pPr>
        <w:autoSpaceDE w:val="0"/>
        <w:autoSpaceDN w:val="0"/>
        <w:adjustRightInd w:val="0"/>
        <w:spacing w:after="0" w:line="240" w:lineRule="auto"/>
        <w:jc w:val="both"/>
        <w:rPr>
          <w:rFonts w:ascii="Times New Roman" w:hAnsi="Times New Roman" w:cs="Times New Roman"/>
          <w:color w:val="1C1C1C"/>
          <w:sz w:val="24"/>
          <w:szCs w:val="24"/>
        </w:rPr>
      </w:pPr>
    </w:p>
    <w:p w:rsidR="002F30B0" w:rsidRPr="00C61F09" w:rsidRDefault="002F30B0" w:rsidP="002F30B0">
      <w:pPr>
        <w:jc w:val="both"/>
        <w:rPr>
          <w:rFonts w:ascii="Arial" w:hAnsi="Arial" w:cs="Arial"/>
          <w:color w:val="222222"/>
        </w:rPr>
      </w:pPr>
    </w:p>
    <w:p w:rsidR="002F30B0" w:rsidRPr="00907CA7" w:rsidRDefault="002F30B0"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lang w:val="pt-BR"/>
        </w:rPr>
        <w:t>Espacial</w:t>
      </w:r>
    </w:p>
    <w:p w:rsidR="002F30B0" w:rsidRDefault="002F30B0" w:rsidP="002F30B0">
      <w:pPr>
        <w:autoSpaceDE w:val="0"/>
        <w:autoSpaceDN w:val="0"/>
        <w:adjustRightInd w:val="0"/>
        <w:spacing w:after="0" w:line="240" w:lineRule="auto"/>
        <w:jc w:val="both"/>
        <w:rPr>
          <w:rFonts w:ascii="Times New Roman" w:hAnsi="Times New Roman" w:cs="Times New Roman"/>
          <w:color w:val="1C1C1C"/>
          <w:sz w:val="24"/>
          <w:szCs w:val="24"/>
        </w:rPr>
      </w:pPr>
    </w:p>
    <w:p w:rsidR="002F30B0" w:rsidRPr="00115287" w:rsidRDefault="002F30B0" w:rsidP="002F30B0">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NBR ISO17666</w:t>
      </w:r>
    </w:p>
    <w:p w:rsidR="002F30B0" w:rsidRPr="00115287" w:rsidRDefault="002F30B0" w:rsidP="002F30B0">
      <w:pPr>
        <w:autoSpaceDE w:val="0"/>
        <w:autoSpaceDN w:val="0"/>
        <w:adjustRightInd w:val="0"/>
        <w:spacing w:after="0" w:line="240" w:lineRule="auto"/>
        <w:jc w:val="both"/>
        <w:rPr>
          <w:rFonts w:ascii="Times New Roman" w:hAnsi="Times New Roman" w:cs="Times New Roman"/>
        </w:rPr>
      </w:pPr>
    </w:p>
    <w:p w:rsidR="00ED129B" w:rsidRDefault="00ED129B" w:rsidP="00ED129B">
      <w:pPr>
        <w:autoSpaceDE w:val="0"/>
        <w:autoSpaceDN w:val="0"/>
        <w:adjustRightInd w:val="0"/>
        <w:spacing w:after="0" w:line="240" w:lineRule="auto"/>
        <w:ind w:firstLine="709"/>
        <w:jc w:val="both"/>
        <w:rPr>
          <w:rFonts w:ascii="Times New Roman" w:hAnsi="Times New Roman" w:cs="Times New Roman"/>
          <w:color w:val="1C1C1C"/>
          <w:szCs w:val="24"/>
          <w:lang w:val="pt-BR"/>
        </w:rPr>
      </w:pPr>
      <w:r>
        <w:rPr>
          <w:rFonts w:ascii="Times New Roman" w:hAnsi="Times New Roman" w:cs="Times New Roman"/>
          <w:color w:val="1C1C1C"/>
          <w:szCs w:val="24"/>
          <w:lang w:val="pt-BR"/>
        </w:rPr>
        <w:t>Essa norma define</w:t>
      </w:r>
      <w:r w:rsidRPr="00ED129B">
        <w:rPr>
          <w:rFonts w:ascii="Times New Roman" w:hAnsi="Times New Roman" w:cs="Times New Roman"/>
          <w:color w:val="1C1C1C"/>
          <w:szCs w:val="24"/>
          <w:lang w:val="pt-BR"/>
        </w:rPr>
        <w:t xml:space="preserve"> os princípios e requisitos para o gerenciamento do risco integrado em um programa espacial e esclarece o que é necessário para implementar uma política de gerenciamento do risco integrada a um projeto, por qualquer participante do projeto e em qualquer nível (por exemplo: clientes e fornecedores nos diversos níveis)</w:t>
      </w:r>
      <w:r w:rsidR="007033C9">
        <w:rPr>
          <w:rFonts w:ascii="Times New Roman" w:hAnsi="Times New Roman" w:cs="Times New Roman"/>
          <w:color w:val="1C1C1C"/>
          <w:szCs w:val="24"/>
          <w:lang w:val="pt-BR"/>
        </w:rPr>
        <w:t xml:space="preserve"> [11]</w:t>
      </w:r>
      <w:r w:rsidRPr="00ED129B">
        <w:rPr>
          <w:rFonts w:ascii="Times New Roman" w:hAnsi="Times New Roman" w:cs="Times New Roman"/>
          <w:color w:val="1C1C1C"/>
          <w:szCs w:val="24"/>
          <w:lang w:val="pt-BR"/>
        </w:rPr>
        <w:t>.</w:t>
      </w:r>
    </w:p>
    <w:p w:rsid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p>
    <w:p w:rsidR="00ED129B" w:rsidRP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O texto do documento contém</w:t>
      </w:r>
      <w:r w:rsidRPr="00ED129B">
        <w:rPr>
          <w:rFonts w:ascii="Times New Roman" w:hAnsi="Times New Roman" w:cs="Times New Roman"/>
          <w:color w:val="1C1C1C"/>
          <w:szCs w:val="24"/>
          <w:lang w:val="pt-BR"/>
        </w:rPr>
        <w:t xml:space="preserve"> um resumo do processo geral de gerenciamento do risco, que é subdividido em quatro (4) passos básicos e nove (9) tarefas. A aplicação pode ser adaptada às condições específicas d</w:t>
      </w:r>
      <w:r>
        <w:rPr>
          <w:rFonts w:ascii="Times New Roman" w:hAnsi="Times New Roman" w:cs="Times New Roman"/>
          <w:color w:val="1C1C1C"/>
          <w:szCs w:val="24"/>
          <w:lang w:val="pt-BR"/>
        </w:rPr>
        <w:t>e cada projeto</w:t>
      </w:r>
      <w:r w:rsidR="007033C9">
        <w:rPr>
          <w:rFonts w:ascii="Times New Roman" w:hAnsi="Times New Roman" w:cs="Times New Roman"/>
          <w:color w:val="1C1C1C"/>
          <w:szCs w:val="24"/>
          <w:lang w:val="pt-BR"/>
        </w:rPr>
        <w:t xml:space="preserve"> [11]</w:t>
      </w:r>
      <w:r w:rsidRPr="00ED129B">
        <w:rPr>
          <w:rFonts w:ascii="Times New Roman" w:hAnsi="Times New Roman" w:cs="Times New Roman"/>
          <w:color w:val="1C1C1C"/>
          <w:szCs w:val="24"/>
          <w:lang w:val="pt-BR"/>
        </w:rPr>
        <w:t>.</w:t>
      </w:r>
    </w:p>
    <w:p w:rsidR="00ED129B" w:rsidRDefault="00ED129B" w:rsidP="004A7C59">
      <w:pPr>
        <w:autoSpaceDE w:val="0"/>
        <w:autoSpaceDN w:val="0"/>
        <w:adjustRightInd w:val="0"/>
        <w:spacing w:after="0" w:line="240" w:lineRule="auto"/>
        <w:jc w:val="both"/>
        <w:rPr>
          <w:rFonts w:ascii="Times New Roman" w:hAnsi="Times New Roman" w:cs="Times New Roman"/>
          <w:color w:val="1C1C1C"/>
          <w:szCs w:val="24"/>
          <w:lang w:val="pt-BR"/>
        </w:rPr>
      </w:pPr>
    </w:p>
    <w:p w:rsidR="00ED129B" w:rsidRPr="00C61F09" w:rsidRDefault="00ED129B" w:rsidP="00ED129B">
      <w:pPr>
        <w:jc w:val="both"/>
        <w:rPr>
          <w:rFonts w:ascii="Arial" w:hAnsi="Arial" w:cs="Arial"/>
          <w:color w:val="222222"/>
        </w:rPr>
      </w:pPr>
    </w:p>
    <w:p w:rsidR="00ED129B" w:rsidRPr="00907CA7" w:rsidRDefault="00ED129B" w:rsidP="00AD2C32">
      <w:pPr>
        <w:pStyle w:val="PargrafodaLista"/>
        <w:numPr>
          <w:ilvl w:val="1"/>
          <w:numId w:val="1"/>
        </w:numPr>
        <w:autoSpaceDE w:val="0"/>
        <w:autoSpaceDN w:val="0"/>
        <w:adjustRightInd w:val="0"/>
        <w:spacing w:after="0" w:line="240" w:lineRule="auto"/>
        <w:jc w:val="both"/>
        <w:rPr>
          <w:rFonts w:ascii="Times New Roman" w:hAnsi="Times New Roman" w:cs="Times New Roman"/>
          <w:b/>
          <w:color w:val="1C1C1C"/>
          <w:sz w:val="24"/>
          <w:szCs w:val="24"/>
          <w:lang w:val="pt-BR"/>
        </w:rPr>
      </w:pPr>
      <w:r>
        <w:rPr>
          <w:rFonts w:ascii="Times New Roman" w:hAnsi="Times New Roman" w:cs="Times New Roman"/>
          <w:b/>
          <w:color w:val="1C1C1C"/>
          <w:sz w:val="24"/>
          <w:szCs w:val="24"/>
          <w:lang w:val="pt-BR"/>
        </w:rPr>
        <w:t>Mineração</w:t>
      </w:r>
    </w:p>
    <w:p w:rsidR="00ED129B" w:rsidRDefault="00ED129B" w:rsidP="00ED129B">
      <w:pPr>
        <w:autoSpaceDE w:val="0"/>
        <w:autoSpaceDN w:val="0"/>
        <w:adjustRightInd w:val="0"/>
        <w:spacing w:after="0" w:line="240" w:lineRule="auto"/>
        <w:jc w:val="both"/>
        <w:rPr>
          <w:rFonts w:ascii="Times New Roman" w:hAnsi="Times New Roman" w:cs="Times New Roman"/>
          <w:color w:val="1C1C1C"/>
          <w:sz w:val="24"/>
          <w:szCs w:val="24"/>
        </w:rPr>
      </w:pPr>
    </w:p>
    <w:p w:rsidR="00ED129B" w:rsidRPr="00115287" w:rsidRDefault="00ED129B" w:rsidP="00ED129B">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NR 22</w:t>
      </w:r>
    </w:p>
    <w:p w:rsidR="00ED129B" w:rsidRPr="00115287" w:rsidRDefault="00ED129B" w:rsidP="00ED129B">
      <w:pPr>
        <w:autoSpaceDE w:val="0"/>
        <w:autoSpaceDN w:val="0"/>
        <w:adjustRightInd w:val="0"/>
        <w:spacing w:after="0" w:line="240" w:lineRule="auto"/>
        <w:jc w:val="both"/>
        <w:rPr>
          <w:rFonts w:ascii="Times New Roman" w:hAnsi="Times New Roman" w:cs="Times New Roman"/>
        </w:rPr>
      </w:pPr>
    </w:p>
    <w:p w:rsid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r w:rsidRPr="00ED129B">
        <w:rPr>
          <w:rFonts w:ascii="Times New Roman" w:hAnsi="Times New Roman" w:cs="Times New Roman"/>
          <w:color w:val="1C1C1C"/>
          <w:szCs w:val="24"/>
          <w:lang w:val="pt-BR"/>
        </w:rPr>
        <w:t xml:space="preserve">A ANM </w:t>
      </w:r>
      <w:r>
        <w:rPr>
          <w:rFonts w:ascii="Times New Roman" w:hAnsi="Times New Roman" w:cs="Times New Roman"/>
          <w:color w:val="1C1C1C"/>
          <w:szCs w:val="24"/>
          <w:lang w:val="pt-BR"/>
        </w:rPr>
        <w:t xml:space="preserve">(Agência Nacional de Mineração) </w:t>
      </w:r>
      <w:r w:rsidRPr="00ED129B">
        <w:rPr>
          <w:rFonts w:ascii="Times New Roman" w:hAnsi="Times New Roman" w:cs="Times New Roman"/>
          <w:color w:val="1C1C1C"/>
          <w:szCs w:val="24"/>
          <w:lang w:val="pt-BR"/>
        </w:rPr>
        <w:t>foi criada por meio da Medida Provisória n° 791, de 25 de julho de 2017. De acordo com o teor da referida Medida Provisória, a ANM tem como missão substituir o então Departamento Nacional de Produção Mineral (DNPM), ora extinto, nas suas funções de Estado que englobam o planejamento da exploração mineral e o aproveitamento dos recursos minerais, assegurando, controlando e fiscalizando o exercício das atividades de mineração, além de regular o uso dos recursos minerais de domínio da União</w:t>
      </w:r>
      <w:r>
        <w:rPr>
          <w:rFonts w:ascii="Times New Roman" w:hAnsi="Times New Roman" w:cs="Times New Roman"/>
          <w:color w:val="1C1C1C"/>
          <w:szCs w:val="24"/>
          <w:lang w:val="pt-BR"/>
        </w:rPr>
        <w:t>.</w:t>
      </w:r>
    </w:p>
    <w:p w:rsid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p>
    <w:p w:rsid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A regulação do uso de recursos minerais da Uniãoatende a critérios de</w:t>
      </w:r>
      <w:r w:rsidRPr="00ED129B">
        <w:rPr>
          <w:rFonts w:ascii="Times New Roman" w:hAnsi="Times New Roman" w:cs="Times New Roman"/>
          <w:color w:val="1C1C1C"/>
          <w:szCs w:val="24"/>
          <w:lang w:val="pt-BR"/>
        </w:rPr>
        <w:t xml:space="preserve"> utilidade pública</w:t>
      </w:r>
      <w:r w:rsidR="002E4B6A">
        <w:rPr>
          <w:rFonts w:ascii="Times New Roman" w:hAnsi="Times New Roman" w:cs="Times New Roman"/>
          <w:color w:val="1C1C1C"/>
          <w:szCs w:val="24"/>
          <w:lang w:val="pt-BR"/>
        </w:rPr>
        <w:t xml:space="preserve">, </w:t>
      </w:r>
      <w:r w:rsidRPr="00ED129B">
        <w:rPr>
          <w:rFonts w:ascii="Times New Roman" w:hAnsi="Times New Roman" w:cs="Times New Roman"/>
          <w:color w:val="1C1C1C"/>
          <w:szCs w:val="24"/>
          <w:lang w:val="pt-BR"/>
        </w:rPr>
        <w:t>racionalidade do aproveitamento dos bens minerais, reparabilidade financeira e estrutural à sociedade e a sustentabilidade do meio ambiente.</w:t>
      </w:r>
    </w:p>
    <w:p w:rsidR="002E4B6A" w:rsidRDefault="002E4B6A" w:rsidP="00ED129B">
      <w:pPr>
        <w:autoSpaceDE w:val="0"/>
        <w:autoSpaceDN w:val="0"/>
        <w:adjustRightInd w:val="0"/>
        <w:spacing w:after="0" w:line="240" w:lineRule="auto"/>
        <w:jc w:val="both"/>
        <w:rPr>
          <w:rFonts w:ascii="Times New Roman" w:hAnsi="Times New Roman" w:cs="Times New Roman"/>
          <w:color w:val="1C1C1C"/>
          <w:szCs w:val="24"/>
          <w:lang w:val="pt-BR"/>
        </w:rPr>
      </w:pPr>
    </w:p>
    <w:p w:rsidR="002E4B6A" w:rsidRDefault="002E4B6A" w:rsidP="002E4B6A">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A ANM em conjunto com o Ministério do Trabalho fiscaliza a Segurança e Saúde Ocupacional na Mineração tendo por referência normativa, a norma NR 22, cujo objetivo consiste em </w:t>
      </w:r>
      <w:r w:rsidRPr="002E4B6A">
        <w:rPr>
          <w:rFonts w:ascii="Times New Roman" w:hAnsi="Times New Roman" w:cs="Times New Roman"/>
          <w:color w:val="1C1C1C"/>
          <w:szCs w:val="24"/>
          <w:lang w:val="pt-BR"/>
        </w:rPr>
        <w:t xml:space="preserve">disciplinar os preceitos a serem observados na organização e noambiente de trabalho, de forma a tornar compatível o planejamento e </w:t>
      </w:r>
      <w:r w:rsidRPr="002E4B6A">
        <w:rPr>
          <w:rFonts w:ascii="Times New Roman" w:hAnsi="Times New Roman" w:cs="Times New Roman"/>
          <w:color w:val="1C1C1C"/>
          <w:szCs w:val="24"/>
          <w:lang w:val="pt-BR"/>
        </w:rPr>
        <w:lastRenderedPageBreak/>
        <w:t>o desenvolvimento da atividade mineira com abusca permanente da segurança e saúde dos trabalhadores</w:t>
      </w:r>
      <w:r w:rsidR="007033C9">
        <w:rPr>
          <w:rFonts w:ascii="Times New Roman" w:hAnsi="Times New Roman" w:cs="Times New Roman"/>
          <w:color w:val="1C1C1C"/>
          <w:szCs w:val="24"/>
          <w:lang w:val="pt-BR"/>
        </w:rPr>
        <w:t xml:space="preserve"> [12]</w:t>
      </w:r>
      <w:r w:rsidRPr="002E4B6A">
        <w:rPr>
          <w:rFonts w:ascii="Times New Roman" w:hAnsi="Times New Roman" w:cs="Times New Roman"/>
          <w:color w:val="1C1C1C"/>
          <w:szCs w:val="24"/>
          <w:lang w:val="pt-BR"/>
        </w:rPr>
        <w:t>.</w:t>
      </w:r>
    </w:p>
    <w:p w:rsidR="002E4B6A" w:rsidRDefault="002E4B6A" w:rsidP="002E4B6A">
      <w:pPr>
        <w:autoSpaceDE w:val="0"/>
        <w:autoSpaceDN w:val="0"/>
        <w:adjustRightInd w:val="0"/>
        <w:spacing w:after="0" w:line="240" w:lineRule="auto"/>
        <w:jc w:val="both"/>
        <w:rPr>
          <w:rFonts w:ascii="Times New Roman" w:hAnsi="Times New Roman" w:cs="Times New Roman"/>
          <w:color w:val="1C1C1C"/>
          <w:szCs w:val="24"/>
          <w:lang w:val="pt-BR"/>
        </w:rPr>
      </w:pPr>
    </w:p>
    <w:p w:rsidR="002E4B6A" w:rsidRDefault="002E4B6A" w:rsidP="002E4B6A">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 xml:space="preserve">A NR 22 se aplica tanto a </w:t>
      </w:r>
      <w:r w:rsidRPr="002E4B6A">
        <w:rPr>
          <w:rFonts w:ascii="Times New Roman" w:hAnsi="Times New Roman" w:cs="Times New Roman"/>
          <w:color w:val="1C1C1C"/>
          <w:szCs w:val="24"/>
          <w:lang w:val="pt-BR"/>
        </w:rPr>
        <w:t>minerações subterrâneas</w:t>
      </w:r>
      <w:r>
        <w:rPr>
          <w:rFonts w:ascii="Times New Roman" w:hAnsi="Times New Roman" w:cs="Times New Roman"/>
          <w:color w:val="1C1C1C"/>
          <w:szCs w:val="24"/>
          <w:lang w:val="pt-BR"/>
        </w:rPr>
        <w:t xml:space="preserve">, minerações </w:t>
      </w:r>
      <w:r w:rsidRPr="002E4B6A">
        <w:rPr>
          <w:rFonts w:ascii="Times New Roman" w:hAnsi="Times New Roman" w:cs="Times New Roman"/>
          <w:color w:val="1C1C1C"/>
          <w:szCs w:val="24"/>
          <w:lang w:val="pt-BR"/>
        </w:rPr>
        <w:t>a céu aberto</w:t>
      </w:r>
      <w:r>
        <w:rPr>
          <w:rFonts w:ascii="Times New Roman" w:hAnsi="Times New Roman" w:cs="Times New Roman"/>
          <w:color w:val="1C1C1C"/>
          <w:szCs w:val="24"/>
          <w:lang w:val="pt-BR"/>
        </w:rPr>
        <w:t>,</w:t>
      </w:r>
      <w:r w:rsidRPr="002E4B6A">
        <w:rPr>
          <w:rFonts w:ascii="Times New Roman" w:hAnsi="Times New Roman" w:cs="Times New Roman"/>
          <w:color w:val="1C1C1C"/>
          <w:szCs w:val="24"/>
          <w:lang w:val="pt-BR"/>
        </w:rPr>
        <w:t xml:space="preserve"> garimpos, </w:t>
      </w:r>
      <w:r>
        <w:rPr>
          <w:rFonts w:ascii="Times New Roman" w:hAnsi="Times New Roman" w:cs="Times New Roman"/>
          <w:color w:val="1C1C1C"/>
          <w:szCs w:val="24"/>
          <w:lang w:val="pt-BR"/>
        </w:rPr>
        <w:t>atividades de</w:t>
      </w:r>
      <w:r w:rsidRPr="002E4B6A">
        <w:rPr>
          <w:rFonts w:ascii="Times New Roman" w:hAnsi="Times New Roman" w:cs="Times New Roman"/>
          <w:color w:val="1C1C1C"/>
          <w:szCs w:val="24"/>
          <w:lang w:val="pt-BR"/>
        </w:rPr>
        <w:t xml:space="preserve"> beneficiamentos minerais e </w:t>
      </w:r>
      <w:r>
        <w:rPr>
          <w:rFonts w:ascii="Times New Roman" w:hAnsi="Times New Roman" w:cs="Times New Roman"/>
          <w:color w:val="1C1C1C"/>
          <w:szCs w:val="24"/>
          <w:lang w:val="pt-BR"/>
        </w:rPr>
        <w:t xml:space="preserve">realização de </w:t>
      </w:r>
      <w:r w:rsidRPr="002E4B6A">
        <w:rPr>
          <w:rFonts w:ascii="Times New Roman" w:hAnsi="Times New Roman" w:cs="Times New Roman"/>
          <w:color w:val="1C1C1C"/>
          <w:szCs w:val="24"/>
          <w:lang w:val="pt-BR"/>
        </w:rPr>
        <w:t>pesquisa mineral</w:t>
      </w:r>
      <w:r>
        <w:rPr>
          <w:rFonts w:ascii="Times New Roman" w:hAnsi="Times New Roman" w:cs="Times New Roman"/>
          <w:color w:val="1C1C1C"/>
          <w:szCs w:val="24"/>
          <w:lang w:val="pt-BR"/>
        </w:rPr>
        <w:t>. Sua primeira versão é de julho de 1978, tendo a sua última atualização em abril de 2019</w:t>
      </w:r>
      <w:r w:rsidR="007033C9">
        <w:rPr>
          <w:rFonts w:ascii="Times New Roman" w:hAnsi="Times New Roman" w:cs="Times New Roman"/>
          <w:color w:val="1C1C1C"/>
          <w:szCs w:val="24"/>
          <w:lang w:val="pt-BR"/>
        </w:rPr>
        <w:t xml:space="preserve"> [12]</w:t>
      </w:r>
      <w:r>
        <w:rPr>
          <w:rFonts w:ascii="Times New Roman" w:hAnsi="Times New Roman" w:cs="Times New Roman"/>
          <w:color w:val="1C1C1C"/>
          <w:szCs w:val="24"/>
          <w:lang w:val="pt-BR"/>
        </w:rPr>
        <w:t>.</w:t>
      </w:r>
    </w:p>
    <w:p w:rsidR="002E4B6A" w:rsidRDefault="002E4B6A" w:rsidP="002E4B6A">
      <w:pPr>
        <w:autoSpaceDE w:val="0"/>
        <w:autoSpaceDN w:val="0"/>
        <w:adjustRightInd w:val="0"/>
        <w:spacing w:after="0" w:line="240" w:lineRule="auto"/>
        <w:jc w:val="both"/>
        <w:rPr>
          <w:rFonts w:ascii="Times New Roman" w:hAnsi="Times New Roman" w:cs="Times New Roman"/>
          <w:color w:val="1C1C1C"/>
          <w:szCs w:val="24"/>
          <w:lang w:val="pt-BR"/>
        </w:rPr>
      </w:pPr>
    </w:p>
    <w:p w:rsidR="00051A83" w:rsidRPr="00051A83" w:rsidRDefault="00051A83" w:rsidP="00051A83">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Essa norma estabelece que c</w:t>
      </w:r>
      <w:r w:rsidRPr="00051A83">
        <w:rPr>
          <w:rFonts w:ascii="Times New Roman" w:hAnsi="Times New Roman" w:cs="Times New Roman"/>
          <w:color w:val="1C1C1C"/>
          <w:szCs w:val="24"/>
          <w:lang w:val="pt-BR"/>
        </w:rPr>
        <w:t xml:space="preserve">abe à empresa ou Permissionário de Lavra Garimpeira elaborar e implementar </w:t>
      </w:r>
      <w:r>
        <w:rPr>
          <w:rFonts w:ascii="Times New Roman" w:hAnsi="Times New Roman" w:cs="Times New Roman"/>
          <w:color w:val="1C1C1C"/>
          <w:szCs w:val="24"/>
          <w:lang w:val="pt-BR"/>
        </w:rPr>
        <w:t>um</w:t>
      </w:r>
      <w:r w:rsidRPr="00051A83">
        <w:rPr>
          <w:rFonts w:ascii="Times New Roman" w:hAnsi="Times New Roman" w:cs="Times New Roman"/>
          <w:color w:val="1C1C1C"/>
          <w:szCs w:val="24"/>
          <w:lang w:val="pt-BR"/>
        </w:rPr>
        <w:t xml:space="preserve"> Programa de Gerenciamentode Riscos - PGR, incluindo, no mínimo, </w:t>
      </w:r>
      <w:r>
        <w:rPr>
          <w:rFonts w:ascii="Times New Roman" w:hAnsi="Times New Roman" w:cs="Times New Roman"/>
          <w:color w:val="1C1C1C"/>
          <w:szCs w:val="24"/>
          <w:lang w:val="pt-BR"/>
        </w:rPr>
        <w:t>aspectos</w:t>
      </w:r>
      <w:r w:rsidRPr="00051A83">
        <w:rPr>
          <w:rFonts w:ascii="Times New Roman" w:hAnsi="Times New Roman" w:cs="Times New Roman"/>
          <w:color w:val="1C1C1C"/>
          <w:szCs w:val="24"/>
          <w:lang w:val="pt-BR"/>
        </w:rPr>
        <w:t xml:space="preserve"> relacionados a</w:t>
      </w:r>
      <w:r w:rsidR="007033C9">
        <w:rPr>
          <w:rFonts w:ascii="Times New Roman" w:hAnsi="Times New Roman" w:cs="Times New Roman"/>
          <w:color w:val="1C1C1C"/>
          <w:szCs w:val="24"/>
          <w:lang w:val="pt-BR"/>
        </w:rPr>
        <w:t xml:space="preserve"> [12]</w:t>
      </w:r>
      <w:r w:rsidRPr="00051A83">
        <w:rPr>
          <w:rFonts w:ascii="Times New Roman" w:hAnsi="Times New Roman" w:cs="Times New Roman"/>
          <w:color w:val="1C1C1C"/>
          <w:szCs w:val="24"/>
          <w:lang w:val="pt-BR"/>
        </w:rPr>
        <w:t>:</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a) riscos físicos, químicos e biológicos;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b) atmosferas explosivas;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c) deficiências de oxigênio;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d) ventilação;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e) proteção respiratória, de acordo com a Instrução Normativa n.º 1, de 11/04/94, da Secretaria de Segurança e Saúdeno Trabalho;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f) investigação e análise de acidentes do trabalho;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g) ergonomia e organização do trabalho;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h) riscos decorrentes do trabalho em altura, em profundidade e em espaços confinados;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i) riscos decorrentes da utilização de energia elétrica, máquinas, equipamentos, veículos e trabalhos manuais;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j) equipamentos de proteção individual de uso obrigatório</w:t>
      </w:r>
      <w:r>
        <w:rPr>
          <w:rFonts w:ascii="Times New Roman" w:hAnsi="Times New Roman" w:cs="Times New Roman"/>
          <w:color w:val="1C1C1C"/>
          <w:szCs w:val="24"/>
          <w:lang w:val="pt-BR"/>
        </w:rPr>
        <w:t>;</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l) estabilidade do maciço;</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m) plano de emergência e</w:t>
      </w:r>
    </w:p>
    <w:p w:rsid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n) outros resultantes de modificações e introduções de novas tecnologias.</w:t>
      </w:r>
    </w:p>
    <w:p w:rsidR="00051A83" w:rsidRPr="00051A83" w:rsidRDefault="00051A83" w:rsidP="00051A83">
      <w:pPr>
        <w:autoSpaceDE w:val="0"/>
        <w:autoSpaceDN w:val="0"/>
        <w:adjustRightInd w:val="0"/>
        <w:spacing w:after="0" w:line="240" w:lineRule="auto"/>
        <w:jc w:val="both"/>
        <w:rPr>
          <w:rFonts w:ascii="Times New Roman" w:hAnsi="Times New Roman" w:cs="Times New Roman"/>
          <w:color w:val="1C1C1C"/>
          <w:szCs w:val="24"/>
          <w:lang w:val="pt-BR"/>
        </w:rPr>
      </w:pPr>
    </w:p>
    <w:p w:rsidR="00051A83" w:rsidRPr="00051A83" w:rsidRDefault="00051A83" w:rsidP="00051A83">
      <w:pPr>
        <w:autoSpaceDE w:val="0"/>
        <w:autoSpaceDN w:val="0"/>
        <w:adjustRightInd w:val="0"/>
        <w:spacing w:after="0" w:line="240" w:lineRule="auto"/>
        <w:jc w:val="both"/>
        <w:rPr>
          <w:rFonts w:ascii="Times New Roman" w:hAnsi="Times New Roman" w:cs="Times New Roman"/>
          <w:color w:val="1C1C1C"/>
          <w:szCs w:val="24"/>
          <w:lang w:val="pt-BR"/>
        </w:rPr>
      </w:pPr>
      <w:r>
        <w:rPr>
          <w:rFonts w:ascii="Times New Roman" w:hAnsi="Times New Roman" w:cs="Times New Roman"/>
          <w:color w:val="1C1C1C"/>
          <w:szCs w:val="24"/>
          <w:lang w:val="pt-BR"/>
        </w:rPr>
        <w:t>Conforme requerido pela norma, o</w:t>
      </w:r>
      <w:r w:rsidRPr="00051A83">
        <w:rPr>
          <w:rFonts w:ascii="Times New Roman" w:hAnsi="Times New Roman" w:cs="Times New Roman"/>
          <w:color w:val="1C1C1C"/>
          <w:szCs w:val="24"/>
          <w:lang w:val="pt-BR"/>
        </w:rPr>
        <w:t xml:space="preserve"> Programa de Gerenciamento de Riscos - PGR deve incluir as seguintes etapas</w:t>
      </w:r>
      <w:r w:rsidR="007033C9">
        <w:rPr>
          <w:rFonts w:ascii="Times New Roman" w:hAnsi="Times New Roman" w:cs="Times New Roman"/>
          <w:color w:val="1C1C1C"/>
          <w:szCs w:val="24"/>
          <w:lang w:val="pt-BR"/>
        </w:rPr>
        <w:t xml:space="preserve"> [12]</w:t>
      </w:r>
      <w:r w:rsidRPr="00051A83">
        <w:rPr>
          <w:rFonts w:ascii="Times New Roman" w:hAnsi="Times New Roman" w:cs="Times New Roman"/>
          <w:color w:val="1C1C1C"/>
          <w:szCs w:val="24"/>
          <w:lang w:val="pt-BR"/>
        </w:rPr>
        <w:t>:</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a) antecipação e identificação de fatores de risco, levando-se em conta, inclusive, as informações do Mapa de Risco, quando houver;</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b) avaliação dos fatores de risco e da exposição dos trabalhadores;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c) estabelecimento de prioridades, metas e cronograma;</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d) acompanhamento das medidas de controle implementadas;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e) monitorizarão da exposição aos fatores de riscos;</w:t>
      </w:r>
    </w:p>
    <w:p w:rsidR="00051A83" w:rsidRP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f) registro e manutenção dos dados por, no mínimo, vinte anos e</w:t>
      </w:r>
    </w:p>
    <w:p w:rsidR="00051A83" w:rsidRDefault="00051A83" w:rsidP="00051A83">
      <w:pPr>
        <w:autoSpaceDE w:val="0"/>
        <w:autoSpaceDN w:val="0"/>
        <w:adjustRightInd w:val="0"/>
        <w:spacing w:after="0" w:line="240" w:lineRule="auto"/>
        <w:ind w:left="708"/>
        <w:jc w:val="both"/>
        <w:rPr>
          <w:rFonts w:ascii="Times New Roman" w:hAnsi="Times New Roman" w:cs="Times New Roman"/>
          <w:color w:val="1C1C1C"/>
          <w:szCs w:val="24"/>
          <w:lang w:val="pt-BR"/>
        </w:rPr>
      </w:pPr>
      <w:r w:rsidRPr="00051A83">
        <w:rPr>
          <w:rFonts w:ascii="Times New Roman" w:hAnsi="Times New Roman" w:cs="Times New Roman"/>
          <w:color w:val="1C1C1C"/>
          <w:szCs w:val="24"/>
          <w:lang w:val="pt-BR"/>
        </w:rPr>
        <w:t>g) análise crítica do programa, pelo menos, uma vez ao ano, contemplando a evolução do cronograma, com registrodas medidas de controle implantadas e programadas.</w:t>
      </w:r>
    </w:p>
    <w:p w:rsidR="00ED129B" w:rsidRDefault="00ED129B" w:rsidP="00ED129B">
      <w:pPr>
        <w:autoSpaceDE w:val="0"/>
        <w:autoSpaceDN w:val="0"/>
        <w:adjustRightInd w:val="0"/>
        <w:spacing w:after="0" w:line="240" w:lineRule="auto"/>
        <w:jc w:val="both"/>
        <w:rPr>
          <w:rFonts w:ascii="Times New Roman" w:hAnsi="Times New Roman" w:cs="Times New Roman"/>
          <w:color w:val="1C1C1C"/>
          <w:szCs w:val="24"/>
          <w:lang w:val="pt-BR"/>
        </w:rPr>
      </w:pPr>
    </w:p>
    <w:p w:rsidR="00772DAD"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102C7" w:rsidRDefault="00257018" w:rsidP="00AD2C32">
      <w:pPr>
        <w:pStyle w:val="PargrafodaLista"/>
        <w:numPr>
          <w:ilvl w:val="0"/>
          <w:numId w:val="27"/>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CONCLUSÕES</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57018" w:rsidRDefault="0025701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É possível perceber que o processo de avaliação qualitativa e quantitativa de riscos de diversos setores econômicos possui muitas semelhanças e geralmente permeia tanto a fase de projeto quanto a operação de sistemas. Existe inclusive uma taxonomia comum entre os diversos setores, havendo poucas carências de harmonização nesse sentido.</w:t>
      </w:r>
    </w:p>
    <w:p w:rsidR="00257018" w:rsidRDefault="0025701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C102C7" w:rsidRDefault="00257018"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Por outro lado, percebe-se um desbalanceamento quanto ao uso de técnicas e ferramentas de análise, sendo o setor aeronáutico aquele que se encontra em estágio mais avançado quanto ao emprego das melhores práticas</w:t>
      </w:r>
      <w:r w:rsidR="006307F5">
        <w:rPr>
          <w:rFonts w:ascii="Times New Roman" w:hAnsi="Times New Roman" w:cs="Times New Roman"/>
          <w:color w:val="1C1C1C"/>
          <w:szCs w:val="24"/>
          <w:lang w:val="pt-BR"/>
        </w:rPr>
        <w:t xml:space="preserve"> tanto qualitativas quanto quantitativas</w:t>
      </w:r>
      <w:r>
        <w:rPr>
          <w:rFonts w:ascii="Times New Roman" w:hAnsi="Times New Roman" w:cs="Times New Roman"/>
          <w:color w:val="1C1C1C"/>
          <w:szCs w:val="24"/>
          <w:lang w:val="pt-BR"/>
        </w:rPr>
        <w:t xml:space="preserve"> de gerenciamento de riscos.</w:t>
      </w:r>
    </w:p>
    <w:p w:rsidR="006307F5" w:rsidRDefault="006307F5"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p>
    <w:p w:rsidR="006307F5" w:rsidRDefault="006307F5" w:rsidP="004A7C59">
      <w:pPr>
        <w:pStyle w:val="PargrafodaLista"/>
        <w:autoSpaceDE w:val="0"/>
        <w:autoSpaceDN w:val="0"/>
        <w:adjustRightInd w:val="0"/>
        <w:spacing w:after="0" w:line="240" w:lineRule="auto"/>
        <w:ind w:left="0"/>
        <w:jc w:val="both"/>
        <w:rPr>
          <w:rFonts w:ascii="Times New Roman" w:hAnsi="Times New Roman" w:cs="Times New Roman"/>
          <w:color w:val="1C1C1C"/>
          <w:szCs w:val="24"/>
          <w:lang w:val="pt-BR"/>
        </w:rPr>
      </w:pPr>
      <w:r>
        <w:rPr>
          <w:rFonts w:ascii="Times New Roman" w:hAnsi="Times New Roman" w:cs="Times New Roman"/>
          <w:color w:val="1C1C1C"/>
          <w:szCs w:val="24"/>
          <w:lang w:val="pt-BR"/>
        </w:rPr>
        <w:t>O potencial de avanço no estudo de métodos e ferramentas para avaliação qualitativa e quantitativa de riscos é enorme e depende de diversos fatores, a saber: compartilhamento de experiências entre profissionais de diferentes setores, estímulo ao desenvolvimento de uma cultura de segurança e normatização, treinamento e capacitação de pessoas, fomento ao fortalecimento da comunidade que estuda e trabalha com sistemas críticos à segurança, bem como maior interação entre indústria e comunidade acadêmica.</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9B0655" w:rsidRDefault="009B0655">
      <w:pPr>
        <w:rPr>
          <w:rFonts w:ascii="Times New Roman" w:hAnsi="Times New Roman" w:cs="Times New Roman"/>
          <w:sz w:val="24"/>
          <w:szCs w:val="24"/>
        </w:rPr>
      </w:pPr>
      <w:r>
        <w:rPr>
          <w:rFonts w:ascii="Times New Roman" w:hAnsi="Times New Roman" w:cs="Times New Roman"/>
          <w:sz w:val="24"/>
          <w:szCs w:val="24"/>
        </w:rPr>
        <w:br w:type="page"/>
      </w:r>
    </w:p>
    <w:p w:rsidR="00271A86" w:rsidRDefault="00D42FC0" w:rsidP="00AD2C32">
      <w:pPr>
        <w:pStyle w:val="PargrafodaLista"/>
        <w:numPr>
          <w:ilvl w:val="0"/>
          <w:numId w:val="27"/>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lastRenderedPageBreak/>
        <w:t>REFER</w:t>
      </w:r>
      <w:r w:rsidR="006307F5">
        <w:rPr>
          <w:rFonts w:ascii="Times New Roman" w:hAnsi="Times New Roman" w:cs="Times New Roman"/>
          <w:b/>
          <w:color w:val="1C1C1C"/>
          <w:sz w:val="24"/>
          <w:szCs w:val="24"/>
        </w:rPr>
        <w:t>ÊNCIAS</w:t>
      </w:r>
      <w:r>
        <w:rPr>
          <w:rFonts w:ascii="Times New Roman" w:hAnsi="Times New Roman" w:cs="Times New Roman"/>
          <w:b/>
          <w:color w:val="1C1C1C"/>
          <w:sz w:val="24"/>
          <w:szCs w:val="24"/>
        </w:rPr>
        <w:t>:</w:t>
      </w:r>
    </w:p>
    <w:p w:rsidR="00204F0B"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D97260" w:rsidRDefault="00D97260" w:rsidP="00D97260">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526DDE">
        <w:rPr>
          <w:rFonts w:ascii="Times New Roman" w:hAnsi="Times New Roman" w:cs="Times New Roman"/>
          <w:color w:val="1C1C1C"/>
          <w:szCs w:val="24"/>
        </w:rPr>
        <w:t>1</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SAE</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SAE-ARP-4761Guidelines and Methods for Conducting the Safety Assessment Process on Civil Airborne Systems and Equipment</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SAE</w:t>
      </w:r>
      <w:r w:rsidRPr="006C2639">
        <w:rPr>
          <w:rFonts w:ascii="Times New Roman" w:hAnsi="Times New Roman" w:cs="Times New Roman"/>
          <w:color w:val="1C1C1C"/>
          <w:szCs w:val="24"/>
        </w:rPr>
        <w:t>, US (</w:t>
      </w:r>
      <w:r>
        <w:rPr>
          <w:rFonts w:ascii="Times New Roman" w:hAnsi="Times New Roman" w:cs="Times New Roman"/>
          <w:color w:val="1C1C1C"/>
          <w:szCs w:val="24"/>
        </w:rPr>
        <w:t>1996</w:t>
      </w:r>
      <w:r w:rsidRPr="006C2639">
        <w:rPr>
          <w:rFonts w:ascii="Times New Roman" w:hAnsi="Times New Roman" w:cs="Times New Roman"/>
          <w:color w:val="1C1C1C"/>
          <w:szCs w:val="24"/>
        </w:rPr>
        <w:t>);</w:t>
      </w:r>
    </w:p>
    <w:p w:rsidR="00526DDE" w:rsidRPr="006C2639" w:rsidRDefault="00526DDE" w:rsidP="00526DDE">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2</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RTCA</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RTCA/DO-178C Software Considerations in Airborne Systems and Equipment Certification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RTCA</w:t>
      </w:r>
      <w:r w:rsidRPr="006C2639">
        <w:rPr>
          <w:rFonts w:ascii="Times New Roman" w:hAnsi="Times New Roman" w:cs="Times New Roman"/>
          <w:color w:val="1C1C1C"/>
          <w:szCs w:val="24"/>
        </w:rPr>
        <w:t>, US (201</w:t>
      </w:r>
      <w:r>
        <w:rPr>
          <w:rFonts w:ascii="Times New Roman" w:hAnsi="Times New Roman" w:cs="Times New Roman"/>
          <w:color w:val="1C1C1C"/>
          <w:szCs w:val="24"/>
        </w:rPr>
        <w:t>1</w:t>
      </w:r>
      <w:r w:rsidRPr="006C2639">
        <w:rPr>
          <w:rFonts w:ascii="Times New Roman" w:hAnsi="Times New Roman" w:cs="Times New Roman"/>
          <w:color w:val="1C1C1C"/>
          <w:szCs w:val="24"/>
        </w:rPr>
        <w:t>);</w:t>
      </w:r>
    </w:p>
    <w:p w:rsidR="00D97260" w:rsidRDefault="00D97260" w:rsidP="004A7C59">
      <w:pPr>
        <w:autoSpaceDE w:val="0"/>
        <w:autoSpaceDN w:val="0"/>
        <w:adjustRightInd w:val="0"/>
        <w:spacing w:after="0" w:line="240" w:lineRule="auto"/>
        <w:jc w:val="both"/>
        <w:rPr>
          <w:rFonts w:ascii="Times New Roman" w:hAnsi="Times New Roman" w:cs="Times New Roman"/>
          <w:color w:val="1C1C1C"/>
          <w:szCs w:val="24"/>
        </w:rPr>
      </w:pPr>
    </w:p>
    <w:p w:rsidR="00D97260" w:rsidRDefault="00711E18" w:rsidP="004A7C59">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D97260">
        <w:rPr>
          <w:rFonts w:ascii="Times New Roman" w:hAnsi="Times New Roman" w:cs="Times New Roman"/>
          <w:color w:val="1C1C1C"/>
          <w:szCs w:val="24"/>
        </w:rPr>
        <w:t>3</w:t>
      </w:r>
      <w:r w:rsidRPr="006C2639">
        <w:rPr>
          <w:rFonts w:ascii="Times New Roman" w:hAnsi="Times New Roman" w:cs="Times New Roman"/>
          <w:color w:val="1C1C1C"/>
          <w:szCs w:val="24"/>
        </w:rPr>
        <w:t xml:space="preserve">] </w:t>
      </w:r>
      <w:r w:rsidR="00D97260">
        <w:rPr>
          <w:rFonts w:ascii="Times New Roman" w:hAnsi="Times New Roman" w:cs="Times New Roman"/>
          <w:color w:val="1C1C1C"/>
          <w:szCs w:val="24"/>
        </w:rPr>
        <w:t>ICAO</w:t>
      </w:r>
      <w:r w:rsidR="00C102C7" w:rsidRPr="006C2639">
        <w:rPr>
          <w:rFonts w:ascii="Times New Roman" w:hAnsi="Times New Roman" w:cs="Times New Roman"/>
          <w:color w:val="1C1C1C"/>
          <w:szCs w:val="24"/>
        </w:rPr>
        <w:t xml:space="preserve">, </w:t>
      </w:r>
      <w:r w:rsidR="00D97260">
        <w:rPr>
          <w:rFonts w:ascii="Times New Roman" w:hAnsi="Times New Roman" w:cs="Times New Roman"/>
          <w:color w:val="1C1C1C"/>
          <w:szCs w:val="24"/>
        </w:rPr>
        <w:t>ANNEX 19 Safety Management</w:t>
      </w:r>
      <w:r w:rsidR="00A4799C">
        <w:rPr>
          <w:rFonts w:ascii="Times New Roman" w:hAnsi="Times New Roman" w:cs="Times New Roman"/>
          <w:color w:val="1C1C1C"/>
          <w:szCs w:val="24"/>
        </w:rPr>
        <w:t>,</w:t>
      </w:r>
      <w:r w:rsidR="00D97260">
        <w:rPr>
          <w:rFonts w:ascii="Times New Roman" w:hAnsi="Times New Roman" w:cs="Times New Roman"/>
          <w:color w:val="1C1C1C"/>
          <w:szCs w:val="24"/>
        </w:rPr>
        <w:t>ICAO</w:t>
      </w:r>
      <w:r w:rsidRPr="006C2639">
        <w:rPr>
          <w:rFonts w:ascii="Times New Roman" w:hAnsi="Times New Roman" w:cs="Times New Roman"/>
          <w:color w:val="1C1C1C"/>
          <w:szCs w:val="24"/>
        </w:rPr>
        <w:t xml:space="preserve">, </w:t>
      </w:r>
      <w:r w:rsidR="00C102C7" w:rsidRPr="006C2639">
        <w:rPr>
          <w:rFonts w:ascii="Times New Roman" w:hAnsi="Times New Roman" w:cs="Times New Roman"/>
          <w:color w:val="1C1C1C"/>
          <w:szCs w:val="24"/>
        </w:rPr>
        <w:t>US (</w:t>
      </w:r>
      <w:r w:rsidRPr="006C2639">
        <w:rPr>
          <w:rFonts w:ascii="Times New Roman" w:hAnsi="Times New Roman" w:cs="Times New Roman"/>
          <w:color w:val="1C1C1C"/>
          <w:szCs w:val="24"/>
        </w:rPr>
        <w:t>201</w:t>
      </w:r>
      <w:r w:rsidR="00D97260">
        <w:rPr>
          <w:rFonts w:ascii="Times New Roman" w:hAnsi="Times New Roman" w:cs="Times New Roman"/>
          <w:color w:val="1C1C1C"/>
          <w:szCs w:val="24"/>
        </w:rPr>
        <w:t>3</w:t>
      </w:r>
      <w:r w:rsidR="00C102C7"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D97260" w:rsidRDefault="00D97260" w:rsidP="004A7C59">
      <w:pPr>
        <w:autoSpaceDE w:val="0"/>
        <w:autoSpaceDN w:val="0"/>
        <w:adjustRightInd w:val="0"/>
        <w:spacing w:after="0" w:line="240" w:lineRule="auto"/>
        <w:jc w:val="both"/>
        <w:rPr>
          <w:rFonts w:ascii="Times New Roman" w:hAnsi="Times New Roman" w:cs="Times New Roman"/>
          <w:color w:val="1C1C1C"/>
          <w:szCs w:val="24"/>
        </w:rPr>
      </w:pPr>
    </w:p>
    <w:p w:rsidR="00D97260" w:rsidRDefault="00D97260" w:rsidP="00D97260">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4</w:t>
      </w:r>
      <w:r w:rsidRPr="006C2639">
        <w:rPr>
          <w:rFonts w:ascii="Times New Roman" w:hAnsi="Times New Roman" w:cs="Times New Roman"/>
          <w:color w:val="1C1C1C"/>
          <w:szCs w:val="24"/>
        </w:rPr>
        <w:t xml:space="preserve">] </w:t>
      </w:r>
      <w:r w:rsidR="00A4799C">
        <w:rPr>
          <w:rFonts w:ascii="Times New Roman" w:hAnsi="Times New Roman" w:cs="Times New Roman"/>
          <w:color w:val="1C1C1C"/>
          <w:szCs w:val="24"/>
        </w:rPr>
        <w:t>PETROBRAS</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N-2595</w:t>
      </w:r>
      <w:r w:rsidR="00A4799C">
        <w:rPr>
          <w:rFonts w:ascii="Times New Roman" w:hAnsi="Times New Roman" w:cs="Times New Roman"/>
          <w:color w:val="1C1C1C"/>
          <w:szCs w:val="24"/>
        </w:rPr>
        <w:t xml:space="preserve"> REV C. </w:t>
      </w:r>
      <w:proofErr w:type="spellStart"/>
      <w:r w:rsidR="00A4799C">
        <w:rPr>
          <w:rFonts w:ascii="Times New Roman" w:hAnsi="Times New Roman" w:cs="Times New Roman"/>
          <w:color w:val="1C1C1C"/>
          <w:szCs w:val="24"/>
        </w:rPr>
        <w:t>Critérios</w:t>
      </w:r>
      <w:proofErr w:type="spellEnd"/>
      <w:r w:rsidR="00A4799C">
        <w:rPr>
          <w:rFonts w:ascii="Times New Roman" w:hAnsi="Times New Roman" w:cs="Times New Roman"/>
          <w:color w:val="1C1C1C"/>
          <w:szCs w:val="24"/>
        </w:rPr>
        <w:t xml:space="preserve"> de </w:t>
      </w:r>
      <w:proofErr w:type="spellStart"/>
      <w:r w:rsidR="00A4799C">
        <w:rPr>
          <w:rFonts w:ascii="Times New Roman" w:hAnsi="Times New Roman" w:cs="Times New Roman"/>
          <w:color w:val="1C1C1C"/>
          <w:szCs w:val="24"/>
        </w:rPr>
        <w:t>Projeto</w:t>
      </w:r>
      <w:proofErr w:type="spellEnd"/>
      <w:r w:rsidR="00A4799C">
        <w:rPr>
          <w:rFonts w:ascii="Times New Roman" w:hAnsi="Times New Roman" w:cs="Times New Roman"/>
          <w:color w:val="1C1C1C"/>
          <w:szCs w:val="24"/>
        </w:rPr>
        <w:t xml:space="preserve"> e </w:t>
      </w:r>
      <w:proofErr w:type="spellStart"/>
      <w:r w:rsidR="00A4799C">
        <w:rPr>
          <w:rFonts w:ascii="Times New Roman" w:hAnsi="Times New Roman" w:cs="Times New Roman"/>
          <w:color w:val="1C1C1C"/>
          <w:szCs w:val="24"/>
        </w:rPr>
        <w:t>Manutenção</w:t>
      </w:r>
      <w:proofErr w:type="spellEnd"/>
      <w:r w:rsidR="00A4799C">
        <w:rPr>
          <w:rFonts w:ascii="Times New Roman" w:hAnsi="Times New Roman" w:cs="Times New Roman"/>
          <w:color w:val="1C1C1C"/>
          <w:szCs w:val="24"/>
        </w:rPr>
        <w:t xml:space="preserve"> </w:t>
      </w:r>
      <w:proofErr w:type="spellStart"/>
      <w:r w:rsidR="00A4799C">
        <w:rPr>
          <w:rFonts w:ascii="Times New Roman" w:hAnsi="Times New Roman" w:cs="Times New Roman"/>
          <w:color w:val="1C1C1C"/>
          <w:szCs w:val="24"/>
        </w:rPr>
        <w:t>para</w:t>
      </w:r>
      <w:proofErr w:type="spellEnd"/>
      <w:r w:rsidR="00A4799C">
        <w:rPr>
          <w:rFonts w:ascii="Times New Roman" w:hAnsi="Times New Roman" w:cs="Times New Roman"/>
          <w:color w:val="1C1C1C"/>
          <w:szCs w:val="24"/>
        </w:rPr>
        <w:t xml:space="preserve"> </w:t>
      </w:r>
      <w:proofErr w:type="spellStart"/>
      <w:r w:rsidR="00A4799C">
        <w:rPr>
          <w:rFonts w:ascii="Times New Roman" w:hAnsi="Times New Roman" w:cs="Times New Roman"/>
          <w:color w:val="1C1C1C"/>
          <w:szCs w:val="24"/>
        </w:rPr>
        <w:t>SistemasInstrumentados</w:t>
      </w:r>
      <w:proofErr w:type="spellEnd"/>
      <w:r w:rsidR="00A4799C">
        <w:rPr>
          <w:rFonts w:ascii="Times New Roman" w:hAnsi="Times New Roman" w:cs="Times New Roman"/>
          <w:color w:val="1C1C1C"/>
          <w:szCs w:val="24"/>
        </w:rPr>
        <w:t xml:space="preserve"> de </w:t>
      </w:r>
      <w:proofErr w:type="spellStart"/>
      <w:r w:rsidR="00A4799C">
        <w:rPr>
          <w:rFonts w:ascii="Times New Roman" w:hAnsi="Times New Roman" w:cs="Times New Roman"/>
          <w:color w:val="1C1C1C"/>
          <w:szCs w:val="24"/>
        </w:rPr>
        <w:t>SegurançaemUnidadesIndustriais,PETROBRAS</w:t>
      </w:r>
      <w:proofErr w:type="spellEnd"/>
      <w:r w:rsidRPr="006C2639">
        <w:rPr>
          <w:rFonts w:ascii="Times New Roman" w:hAnsi="Times New Roman" w:cs="Times New Roman"/>
          <w:color w:val="1C1C1C"/>
          <w:szCs w:val="24"/>
        </w:rPr>
        <w:t xml:space="preserve">, </w:t>
      </w:r>
      <w:r w:rsidR="00A4799C">
        <w:rPr>
          <w:rFonts w:ascii="Times New Roman" w:hAnsi="Times New Roman" w:cs="Times New Roman"/>
          <w:color w:val="1C1C1C"/>
          <w:szCs w:val="24"/>
        </w:rPr>
        <w:t>BRASIL</w:t>
      </w:r>
      <w:r w:rsidRPr="006C2639">
        <w:rPr>
          <w:rFonts w:ascii="Times New Roman" w:hAnsi="Times New Roman" w:cs="Times New Roman"/>
          <w:color w:val="1C1C1C"/>
          <w:szCs w:val="24"/>
        </w:rPr>
        <w:t xml:space="preserve"> (201</w:t>
      </w:r>
      <w:r w:rsidR="00A4799C">
        <w:rPr>
          <w:rFonts w:ascii="Times New Roman" w:hAnsi="Times New Roman" w:cs="Times New Roman"/>
          <w:color w:val="1C1C1C"/>
          <w:szCs w:val="24"/>
        </w:rPr>
        <w:t>2</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7159C7" w:rsidRDefault="007159C7" w:rsidP="004A7C59">
      <w:pPr>
        <w:autoSpaceDE w:val="0"/>
        <w:autoSpaceDN w:val="0"/>
        <w:adjustRightInd w:val="0"/>
        <w:spacing w:after="0" w:line="240" w:lineRule="auto"/>
        <w:jc w:val="both"/>
        <w:rPr>
          <w:rFonts w:ascii="Times New Roman" w:hAnsi="Times New Roman" w:cs="Times New Roman"/>
          <w:color w:val="1C1C1C"/>
          <w:szCs w:val="24"/>
        </w:rPr>
      </w:pPr>
    </w:p>
    <w:p w:rsidR="007159C7" w:rsidRDefault="007159C7" w:rsidP="007159C7">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5</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INTERNATIONAL ELECTROTECHNICAL COMISSION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IEC 61511</w:t>
      </w:r>
      <w:r w:rsidRPr="007159C7">
        <w:rPr>
          <w:rFonts w:ascii="Times New Roman" w:hAnsi="Times New Roman" w:cs="Times New Roman"/>
          <w:color w:val="1C1C1C"/>
          <w:szCs w:val="24"/>
        </w:rPr>
        <w:t>Functional safety - Safety instrumented systems for the process industry sector</w:t>
      </w:r>
      <w:r>
        <w:rPr>
          <w:rFonts w:ascii="Times New Roman" w:hAnsi="Times New Roman" w:cs="Times New Roman"/>
          <w:color w:val="1C1C1C"/>
          <w:szCs w:val="24"/>
        </w:rPr>
        <w:t>, IEC</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SUÍÇA</w:t>
      </w:r>
      <w:r w:rsidRPr="006C2639">
        <w:rPr>
          <w:rFonts w:ascii="Times New Roman" w:hAnsi="Times New Roman" w:cs="Times New Roman"/>
          <w:color w:val="1C1C1C"/>
          <w:szCs w:val="24"/>
        </w:rPr>
        <w:t xml:space="preserve"> (201</w:t>
      </w:r>
      <w:r>
        <w:rPr>
          <w:rFonts w:ascii="Times New Roman" w:hAnsi="Times New Roman" w:cs="Times New Roman"/>
          <w:color w:val="1C1C1C"/>
          <w:szCs w:val="24"/>
        </w:rPr>
        <w:t>6</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711E18" w:rsidRPr="006C2639" w:rsidRDefault="00711E18" w:rsidP="004A7C59">
      <w:pPr>
        <w:autoSpaceDE w:val="0"/>
        <w:autoSpaceDN w:val="0"/>
        <w:adjustRightInd w:val="0"/>
        <w:spacing w:after="0" w:line="240" w:lineRule="auto"/>
        <w:jc w:val="both"/>
        <w:rPr>
          <w:rFonts w:ascii="Times New Roman" w:hAnsi="Times New Roman" w:cs="Times New Roman"/>
          <w:color w:val="1C1C1C"/>
          <w:szCs w:val="24"/>
        </w:rPr>
      </w:pPr>
    </w:p>
    <w:p w:rsidR="007159C7" w:rsidRDefault="007159C7" w:rsidP="007159C7">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6</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INTERNATIONAL ELECTROTECHNICAL COMISSION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 xml:space="preserve">IEC 61508 </w:t>
      </w:r>
      <w:r w:rsidRPr="00A4799C">
        <w:rPr>
          <w:rFonts w:ascii="Times New Roman" w:hAnsi="Times New Roman" w:cs="Times New Roman"/>
          <w:color w:val="1C1C1C"/>
          <w:szCs w:val="24"/>
        </w:rPr>
        <w:t>Functional Safety of Electrical/Electronic/Programmable Electronic Safety-related Systems (E/E/PE, or E/E/PES)</w:t>
      </w:r>
      <w:r>
        <w:rPr>
          <w:rFonts w:ascii="Times New Roman" w:hAnsi="Times New Roman" w:cs="Times New Roman"/>
          <w:color w:val="1C1C1C"/>
          <w:szCs w:val="24"/>
        </w:rPr>
        <w:t>, IEC</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SUÍÇA</w:t>
      </w:r>
      <w:r w:rsidRPr="006C2639">
        <w:rPr>
          <w:rFonts w:ascii="Times New Roman" w:hAnsi="Times New Roman" w:cs="Times New Roman"/>
          <w:color w:val="1C1C1C"/>
          <w:szCs w:val="24"/>
        </w:rPr>
        <w:t xml:space="preserve"> (201</w:t>
      </w:r>
      <w:r>
        <w:rPr>
          <w:rFonts w:ascii="Times New Roman" w:hAnsi="Times New Roman" w:cs="Times New Roman"/>
          <w:color w:val="1C1C1C"/>
          <w:szCs w:val="24"/>
        </w:rPr>
        <w:t>0</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7159C7" w:rsidRDefault="007159C7" w:rsidP="00A4799C">
      <w:pPr>
        <w:autoSpaceDE w:val="0"/>
        <w:autoSpaceDN w:val="0"/>
        <w:adjustRightInd w:val="0"/>
        <w:spacing w:after="0" w:line="240" w:lineRule="auto"/>
        <w:jc w:val="both"/>
        <w:rPr>
          <w:rFonts w:ascii="Times New Roman" w:hAnsi="Times New Roman" w:cs="Times New Roman"/>
          <w:color w:val="1C1C1C"/>
          <w:szCs w:val="24"/>
        </w:rPr>
      </w:pPr>
    </w:p>
    <w:p w:rsidR="007159C7" w:rsidRDefault="007159C7" w:rsidP="007159C7">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7</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INTERNATIONAL ORGANIZATION FOR STANDARDIZATION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 xml:space="preserve">ISO 26262 </w:t>
      </w:r>
      <w:r w:rsidRPr="007159C7">
        <w:rPr>
          <w:rFonts w:ascii="Times New Roman" w:hAnsi="Times New Roman" w:cs="Times New Roman"/>
          <w:color w:val="1C1C1C"/>
          <w:szCs w:val="24"/>
        </w:rPr>
        <w:t>Road vehicles – Functional safety</w:t>
      </w:r>
      <w:r>
        <w:rPr>
          <w:rFonts w:ascii="Times New Roman" w:hAnsi="Times New Roman" w:cs="Times New Roman"/>
          <w:color w:val="1C1C1C"/>
          <w:szCs w:val="24"/>
        </w:rPr>
        <w:t>, ISO</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SUÍÇA</w:t>
      </w:r>
      <w:r w:rsidRPr="006C2639">
        <w:rPr>
          <w:rFonts w:ascii="Times New Roman" w:hAnsi="Times New Roman" w:cs="Times New Roman"/>
          <w:color w:val="1C1C1C"/>
          <w:szCs w:val="24"/>
        </w:rPr>
        <w:t xml:space="preserve"> (201</w:t>
      </w:r>
      <w:r>
        <w:rPr>
          <w:rFonts w:ascii="Times New Roman" w:hAnsi="Times New Roman" w:cs="Times New Roman"/>
          <w:color w:val="1C1C1C"/>
          <w:szCs w:val="24"/>
        </w:rPr>
        <w:t>1</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7159C7" w:rsidRDefault="007159C7" w:rsidP="00A4799C">
      <w:pPr>
        <w:autoSpaceDE w:val="0"/>
        <w:autoSpaceDN w:val="0"/>
        <w:adjustRightInd w:val="0"/>
        <w:spacing w:after="0" w:line="240" w:lineRule="auto"/>
        <w:jc w:val="both"/>
        <w:rPr>
          <w:rFonts w:ascii="Times New Roman" w:hAnsi="Times New Roman" w:cs="Times New Roman"/>
          <w:color w:val="1C1C1C"/>
          <w:szCs w:val="24"/>
        </w:rPr>
      </w:pPr>
    </w:p>
    <w:p w:rsidR="00A4799C" w:rsidRDefault="00A4799C" w:rsidP="00A4799C">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7159C7">
        <w:rPr>
          <w:rFonts w:ascii="Times New Roman" w:hAnsi="Times New Roman" w:cs="Times New Roman"/>
          <w:color w:val="1C1C1C"/>
          <w:szCs w:val="24"/>
        </w:rPr>
        <w:t>8</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INTERNATIONAL ELECTROTECHNICAL COMISSION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IEC 6</w:t>
      </w:r>
      <w:r w:rsidR="000363CB">
        <w:rPr>
          <w:rFonts w:ascii="Times New Roman" w:hAnsi="Times New Roman" w:cs="Times New Roman"/>
          <w:color w:val="1C1C1C"/>
          <w:szCs w:val="24"/>
        </w:rPr>
        <w:t>2304M</w:t>
      </w:r>
      <w:r w:rsidR="000363CB" w:rsidRPr="000363CB">
        <w:rPr>
          <w:rFonts w:ascii="Times New Roman" w:hAnsi="Times New Roman" w:cs="Times New Roman"/>
          <w:color w:val="1C1C1C"/>
          <w:szCs w:val="24"/>
        </w:rPr>
        <w:t>edical device software – software life cycle processes</w:t>
      </w:r>
      <w:r>
        <w:rPr>
          <w:rFonts w:ascii="Times New Roman" w:hAnsi="Times New Roman" w:cs="Times New Roman"/>
          <w:color w:val="1C1C1C"/>
          <w:szCs w:val="24"/>
        </w:rPr>
        <w:t>, IEC</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SUÍÇA</w:t>
      </w:r>
      <w:r w:rsidRPr="006C2639">
        <w:rPr>
          <w:rFonts w:ascii="Times New Roman" w:hAnsi="Times New Roman" w:cs="Times New Roman"/>
          <w:color w:val="1C1C1C"/>
          <w:szCs w:val="24"/>
        </w:rPr>
        <w:t xml:space="preserve"> (201</w:t>
      </w:r>
      <w:r w:rsidR="000363CB">
        <w:rPr>
          <w:rFonts w:ascii="Times New Roman" w:hAnsi="Times New Roman" w:cs="Times New Roman"/>
          <w:color w:val="1C1C1C"/>
          <w:szCs w:val="24"/>
        </w:rPr>
        <w:t>5</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082556" w:rsidRPr="000363CB" w:rsidRDefault="00082556" w:rsidP="000363CB">
      <w:pPr>
        <w:autoSpaceDE w:val="0"/>
        <w:autoSpaceDN w:val="0"/>
        <w:adjustRightInd w:val="0"/>
        <w:spacing w:after="0" w:line="240" w:lineRule="auto"/>
        <w:jc w:val="both"/>
        <w:rPr>
          <w:rFonts w:ascii="Times New Roman" w:hAnsi="Times New Roman" w:cs="Times New Roman"/>
          <w:color w:val="1C1C1C"/>
          <w:szCs w:val="24"/>
        </w:rPr>
      </w:pPr>
    </w:p>
    <w:p w:rsidR="000363CB" w:rsidRDefault="000363CB" w:rsidP="000363CB">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7159C7">
        <w:rPr>
          <w:rFonts w:ascii="Times New Roman" w:hAnsi="Times New Roman" w:cs="Times New Roman"/>
          <w:color w:val="1C1C1C"/>
          <w:szCs w:val="24"/>
        </w:rPr>
        <w:t>9</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COMISSÃO NACIONAL DE ENERGIA NUCLEAR</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 xml:space="preserve">CNEN NE 1.26 </w:t>
      </w:r>
      <w:proofErr w:type="spellStart"/>
      <w:r>
        <w:rPr>
          <w:rFonts w:ascii="Times New Roman" w:hAnsi="Times New Roman" w:cs="Times New Roman"/>
          <w:color w:val="1C1C1C"/>
          <w:szCs w:val="24"/>
        </w:rPr>
        <w:t>Segurançanaoperação</w:t>
      </w:r>
      <w:proofErr w:type="spellEnd"/>
      <w:r>
        <w:rPr>
          <w:rFonts w:ascii="Times New Roman" w:hAnsi="Times New Roman" w:cs="Times New Roman"/>
          <w:color w:val="1C1C1C"/>
          <w:szCs w:val="24"/>
        </w:rPr>
        <w:t xml:space="preserve"> de </w:t>
      </w:r>
      <w:proofErr w:type="spellStart"/>
      <w:r>
        <w:rPr>
          <w:rFonts w:ascii="Times New Roman" w:hAnsi="Times New Roman" w:cs="Times New Roman"/>
          <w:color w:val="1C1C1C"/>
          <w:szCs w:val="24"/>
        </w:rPr>
        <w:t>usinasnucleoelétricas</w:t>
      </w:r>
      <w:proofErr w:type="spellEnd"/>
      <w:r>
        <w:rPr>
          <w:rFonts w:ascii="Times New Roman" w:hAnsi="Times New Roman" w:cs="Times New Roman"/>
          <w:color w:val="1C1C1C"/>
          <w:szCs w:val="24"/>
        </w:rPr>
        <w:t>, CNEN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BRASIL</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1997</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0363CB" w:rsidRDefault="000363CB" w:rsidP="000363CB">
      <w:pPr>
        <w:autoSpaceDE w:val="0"/>
        <w:autoSpaceDN w:val="0"/>
        <w:adjustRightInd w:val="0"/>
        <w:spacing w:after="0" w:line="240" w:lineRule="auto"/>
        <w:jc w:val="both"/>
        <w:rPr>
          <w:rFonts w:ascii="Times New Roman" w:hAnsi="Times New Roman" w:cs="Times New Roman"/>
          <w:color w:val="1C1C1C"/>
          <w:szCs w:val="24"/>
        </w:rPr>
      </w:pPr>
    </w:p>
    <w:p w:rsidR="007159C7" w:rsidRDefault="007159C7" w:rsidP="007159C7">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Pr>
          <w:rFonts w:ascii="Times New Roman" w:hAnsi="Times New Roman" w:cs="Times New Roman"/>
          <w:color w:val="1C1C1C"/>
          <w:szCs w:val="24"/>
        </w:rPr>
        <w:t>10</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INTERNATIONAL ELECTROTECHNICAL COMISSION</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IEC 6</w:t>
      </w:r>
      <w:r w:rsidR="00526DDE">
        <w:rPr>
          <w:rFonts w:ascii="Times New Roman" w:hAnsi="Times New Roman" w:cs="Times New Roman"/>
          <w:color w:val="1C1C1C"/>
          <w:szCs w:val="24"/>
        </w:rPr>
        <w:t>1513</w:t>
      </w:r>
      <w:r w:rsidR="00526DDE" w:rsidRPr="00526DDE">
        <w:rPr>
          <w:rFonts w:ascii="Times New Roman" w:hAnsi="Times New Roman" w:cs="Times New Roman"/>
          <w:color w:val="1C1C1C"/>
          <w:szCs w:val="24"/>
        </w:rPr>
        <w:t>Nuclear power plants - Instrumentation and control important to safety - General requirements for systems</w:t>
      </w:r>
      <w:r>
        <w:rPr>
          <w:rFonts w:ascii="Times New Roman" w:hAnsi="Times New Roman" w:cs="Times New Roman"/>
          <w:color w:val="1C1C1C"/>
          <w:szCs w:val="24"/>
        </w:rPr>
        <w:t>, IEC</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SUÍÇA</w:t>
      </w:r>
      <w:r w:rsidRPr="006C2639">
        <w:rPr>
          <w:rFonts w:ascii="Times New Roman" w:hAnsi="Times New Roman" w:cs="Times New Roman"/>
          <w:color w:val="1C1C1C"/>
          <w:szCs w:val="24"/>
        </w:rPr>
        <w:t xml:space="preserve"> (201</w:t>
      </w:r>
      <w:r w:rsidR="00526DDE">
        <w:rPr>
          <w:rFonts w:ascii="Times New Roman" w:hAnsi="Times New Roman" w:cs="Times New Roman"/>
          <w:color w:val="1C1C1C"/>
          <w:szCs w:val="24"/>
        </w:rPr>
        <w:t>1</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7159C7" w:rsidRDefault="007159C7" w:rsidP="000363CB">
      <w:pPr>
        <w:autoSpaceDE w:val="0"/>
        <w:autoSpaceDN w:val="0"/>
        <w:adjustRightInd w:val="0"/>
        <w:spacing w:after="0" w:line="240" w:lineRule="auto"/>
        <w:jc w:val="both"/>
        <w:rPr>
          <w:rFonts w:ascii="Times New Roman" w:hAnsi="Times New Roman" w:cs="Times New Roman"/>
          <w:color w:val="1C1C1C"/>
          <w:szCs w:val="24"/>
        </w:rPr>
      </w:pPr>
    </w:p>
    <w:p w:rsidR="000363CB" w:rsidRDefault="000363CB" w:rsidP="000363CB">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7159C7">
        <w:rPr>
          <w:rFonts w:ascii="Times New Roman" w:hAnsi="Times New Roman" w:cs="Times New Roman"/>
          <w:color w:val="1C1C1C"/>
          <w:szCs w:val="24"/>
        </w:rPr>
        <w:t>11</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ABNT</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 xml:space="preserve">NBR ISO 17666SistemasEspaciais – </w:t>
      </w:r>
      <w:proofErr w:type="spellStart"/>
      <w:r>
        <w:rPr>
          <w:rFonts w:ascii="Times New Roman" w:hAnsi="Times New Roman" w:cs="Times New Roman"/>
          <w:color w:val="1C1C1C"/>
          <w:szCs w:val="24"/>
        </w:rPr>
        <w:t>Gerenciamento</w:t>
      </w:r>
      <w:proofErr w:type="spellEnd"/>
      <w:r>
        <w:rPr>
          <w:rFonts w:ascii="Times New Roman" w:hAnsi="Times New Roman" w:cs="Times New Roman"/>
          <w:color w:val="1C1C1C"/>
          <w:szCs w:val="24"/>
        </w:rPr>
        <w:t xml:space="preserve"> do </w:t>
      </w:r>
      <w:proofErr w:type="spellStart"/>
      <w:r>
        <w:rPr>
          <w:rFonts w:ascii="Times New Roman" w:hAnsi="Times New Roman" w:cs="Times New Roman"/>
          <w:color w:val="1C1C1C"/>
          <w:szCs w:val="24"/>
        </w:rPr>
        <w:t>risco</w:t>
      </w:r>
      <w:proofErr w:type="spellEnd"/>
      <w:r>
        <w:rPr>
          <w:rFonts w:ascii="Times New Roman" w:hAnsi="Times New Roman" w:cs="Times New Roman"/>
          <w:color w:val="1C1C1C"/>
          <w:szCs w:val="24"/>
        </w:rPr>
        <w:t>, ABNT</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BRASIL</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2012</w:t>
      </w:r>
      <w:r w:rsidRPr="006C2639">
        <w:rPr>
          <w:rFonts w:ascii="Times New Roman" w:hAnsi="Times New Roman" w:cs="Times New Roman"/>
          <w:color w:val="1C1C1C"/>
          <w:szCs w:val="24"/>
        </w:rPr>
        <w:t>)</w:t>
      </w:r>
      <w:r w:rsidR="00526DDE">
        <w:rPr>
          <w:rFonts w:ascii="Times New Roman" w:hAnsi="Times New Roman" w:cs="Times New Roman"/>
          <w:color w:val="1C1C1C"/>
          <w:szCs w:val="24"/>
        </w:rPr>
        <w:t>;</w:t>
      </w:r>
    </w:p>
    <w:p w:rsidR="000363CB" w:rsidRDefault="000363CB" w:rsidP="000363CB">
      <w:pPr>
        <w:autoSpaceDE w:val="0"/>
        <w:autoSpaceDN w:val="0"/>
        <w:adjustRightInd w:val="0"/>
        <w:spacing w:after="0" w:line="240" w:lineRule="auto"/>
        <w:jc w:val="both"/>
        <w:rPr>
          <w:rFonts w:ascii="Times New Roman" w:hAnsi="Times New Roman" w:cs="Times New Roman"/>
          <w:color w:val="1C1C1C"/>
          <w:szCs w:val="24"/>
        </w:rPr>
      </w:pPr>
    </w:p>
    <w:p w:rsidR="000363CB" w:rsidRDefault="000363CB" w:rsidP="000363CB">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w:t>
      </w:r>
      <w:r w:rsidR="007159C7">
        <w:rPr>
          <w:rFonts w:ascii="Times New Roman" w:hAnsi="Times New Roman" w:cs="Times New Roman"/>
          <w:color w:val="1C1C1C"/>
          <w:szCs w:val="24"/>
        </w:rPr>
        <w:t>12</w:t>
      </w:r>
      <w:r w:rsidRPr="006C2639">
        <w:rPr>
          <w:rFonts w:ascii="Times New Roman" w:hAnsi="Times New Roman" w:cs="Times New Roman"/>
          <w:color w:val="1C1C1C"/>
          <w:szCs w:val="24"/>
        </w:rPr>
        <w:t xml:space="preserve">] </w:t>
      </w:r>
      <w:r w:rsidR="007159C7">
        <w:rPr>
          <w:rFonts w:ascii="Times New Roman" w:hAnsi="Times New Roman" w:cs="Times New Roman"/>
          <w:color w:val="1C1C1C"/>
          <w:szCs w:val="24"/>
        </w:rPr>
        <w:t>MINISTÉRIO DO TRABALHO E EMPREGO</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NR 22S</w:t>
      </w:r>
      <w:r w:rsidR="007159C7">
        <w:rPr>
          <w:rFonts w:ascii="Times New Roman" w:hAnsi="Times New Roman" w:cs="Times New Roman"/>
          <w:color w:val="1C1C1C"/>
          <w:szCs w:val="24"/>
        </w:rPr>
        <w:t xml:space="preserve">aúde e </w:t>
      </w:r>
      <w:proofErr w:type="spellStart"/>
      <w:r w:rsidR="007159C7">
        <w:rPr>
          <w:rFonts w:ascii="Times New Roman" w:hAnsi="Times New Roman" w:cs="Times New Roman"/>
          <w:color w:val="1C1C1C"/>
          <w:szCs w:val="24"/>
        </w:rPr>
        <w:t>SegurançaOcupacionalnaMineração</w:t>
      </w:r>
      <w:proofErr w:type="spellEnd"/>
      <w:r>
        <w:rPr>
          <w:rFonts w:ascii="Times New Roman" w:hAnsi="Times New Roman" w:cs="Times New Roman"/>
          <w:color w:val="1C1C1C"/>
          <w:szCs w:val="24"/>
        </w:rPr>
        <w:t>, MTE</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BRASIL</w:t>
      </w:r>
      <w:r w:rsidRPr="006C2639">
        <w:rPr>
          <w:rFonts w:ascii="Times New Roman" w:hAnsi="Times New Roman" w:cs="Times New Roman"/>
          <w:color w:val="1C1C1C"/>
          <w:szCs w:val="24"/>
        </w:rPr>
        <w:t xml:space="preserve"> (</w:t>
      </w:r>
      <w:r>
        <w:rPr>
          <w:rFonts w:ascii="Times New Roman" w:hAnsi="Times New Roman" w:cs="Times New Roman"/>
          <w:color w:val="1C1C1C"/>
          <w:szCs w:val="24"/>
        </w:rPr>
        <w:t>2019</w:t>
      </w:r>
      <w:r w:rsidRPr="006C2639">
        <w:rPr>
          <w:rFonts w:ascii="Times New Roman" w:hAnsi="Times New Roman" w:cs="Times New Roman"/>
          <w:color w:val="1C1C1C"/>
          <w:szCs w:val="24"/>
        </w:rPr>
        <w:t>).</w:t>
      </w:r>
    </w:p>
    <w:p w:rsidR="00082556" w:rsidRPr="000363CB" w:rsidRDefault="00082556" w:rsidP="000363CB">
      <w:pPr>
        <w:autoSpaceDE w:val="0"/>
        <w:autoSpaceDN w:val="0"/>
        <w:adjustRightInd w:val="0"/>
        <w:spacing w:after="0" w:line="240" w:lineRule="auto"/>
        <w:jc w:val="both"/>
        <w:rPr>
          <w:rFonts w:ascii="Times New Roman" w:hAnsi="Times New Roman" w:cs="Times New Roman"/>
          <w:color w:val="1C1C1C"/>
          <w:szCs w:val="24"/>
        </w:rPr>
      </w:pPr>
      <w:r w:rsidRPr="000363CB">
        <w:rPr>
          <w:rFonts w:ascii="Times New Roman" w:hAnsi="Times New Roman" w:cs="Times New Roman"/>
          <w:color w:val="1C1C1C"/>
          <w:szCs w:val="24"/>
        </w:rPr>
        <w:tab/>
      </w:r>
    </w:p>
    <w:sectPr w:rsidR="00082556" w:rsidRPr="000363CB" w:rsidSect="00DC766A">
      <w:headerReference w:type="default" r:id="rId14"/>
      <w:headerReference w:type="first" r:id="rId15"/>
      <w:footerReference w:type="first" r:id="rId16"/>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C32" w:rsidRDefault="00AD2C32" w:rsidP="00BB52FE">
      <w:pPr>
        <w:spacing w:after="0" w:line="240" w:lineRule="auto"/>
      </w:pPr>
      <w:r>
        <w:separator/>
      </w:r>
    </w:p>
  </w:endnote>
  <w:endnote w:type="continuationSeparator" w:id="1">
    <w:p w:rsidR="00AD2C32" w:rsidRDefault="00AD2C32"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C4" w:rsidRPr="00DC766A" w:rsidRDefault="00613EC4" w:rsidP="00DC766A">
    <w:pPr>
      <w:pStyle w:val="Rodap"/>
      <w:rPr>
        <w:sz w:val="16"/>
        <w:lang w:val="pt-BR"/>
      </w:rPr>
    </w:pPr>
    <w:r w:rsidRPr="00DC766A">
      <w:rPr>
        <w:sz w:val="16"/>
        <w:lang w:val="pt-BR"/>
      </w:rPr>
      <w:t xml:space="preserve">1 </w:t>
    </w:r>
    <w:r w:rsidR="00DD0D2B">
      <w:rPr>
        <w:sz w:val="16"/>
        <w:lang w:val="pt-BR"/>
      </w:rPr>
      <w:t>DC</w:t>
    </w:r>
    <w:r w:rsidRPr="00DC766A">
      <w:rPr>
        <w:sz w:val="16"/>
        <w:lang w:val="pt-BR"/>
      </w:rPr>
      <w:t>, Engenheiro Mecânico</w:t>
    </w:r>
    <w:r w:rsidR="00DD0D2B">
      <w:rPr>
        <w:sz w:val="16"/>
        <w:lang w:val="pt-BR"/>
      </w:rPr>
      <w:t>-Aeronáutico</w:t>
    </w:r>
    <w:r w:rsidRPr="00DC766A">
      <w:rPr>
        <w:sz w:val="16"/>
        <w:lang w:val="pt-BR"/>
      </w:rPr>
      <w:t xml:space="preserve"> – </w:t>
    </w:r>
    <w:r w:rsidR="00DD0D2B">
      <w:rPr>
        <w:sz w:val="16"/>
        <w:lang w:val="pt-BR"/>
      </w:rPr>
      <w:t>ITA</w:t>
    </w:r>
  </w:p>
  <w:p w:rsidR="00613EC4" w:rsidRPr="00DC766A" w:rsidRDefault="00613EC4" w:rsidP="00DC766A">
    <w:pPr>
      <w:pStyle w:val="Rodap"/>
      <w:rPr>
        <w:sz w:val="16"/>
        <w:lang w:val="pt-BR"/>
      </w:rPr>
    </w:pPr>
    <w:proofErr w:type="gramStart"/>
    <w:r w:rsidRPr="00DC766A">
      <w:rPr>
        <w:sz w:val="16"/>
        <w:lang w:val="pt-BR"/>
      </w:rPr>
      <w:t>2</w:t>
    </w:r>
    <w:proofErr w:type="gramEnd"/>
    <w:r w:rsidRPr="00DC766A">
      <w:rPr>
        <w:sz w:val="16"/>
        <w:lang w:val="pt-BR"/>
      </w:rPr>
      <w:t xml:space="preserve"> </w:t>
    </w:r>
    <w:r w:rsidR="00DD0D2B" w:rsidRPr="00DC766A">
      <w:rPr>
        <w:sz w:val="16"/>
        <w:lang w:val="pt-BR"/>
      </w:rPr>
      <w:t>M</w:t>
    </w:r>
    <w:r w:rsidR="00DD0D2B">
      <w:rPr>
        <w:sz w:val="16"/>
        <w:lang w:val="pt-BR"/>
      </w:rPr>
      <w:t>C</w:t>
    </w:r>
    <w:r w:rsidRPr="00DC766A">
      <w:rPr>
        <w:sz w:val="16"/>
        <w:lang w:val="pt-BR"/>
      </w:rPr>
      <w:t xml:space="preserve">, Engenheiro Elétrico </w:t>
    </w:r>
    <w:r w:rsidR="00DD0D2B" w:rsidRPr="00DC766A">
      <w:rPr>
        <w:sz w:val="16"/>
        <w:lang w:val="pt-BR"/>
      </w:rPr>
      <w:t>–</w:t>
    </w:r>
    <w:r w:rsidR="00DD0D2B">
      <w:rPr>
        <w:sz w:val="16"/>
        <w:lang w:val="pt-BR"/>
      </w:rPr>
      <w:t>KONATUS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C32" w:rsidRDefault="00AD2C32" w:rsidP="00BB52FE">
      <w:pPr>
        <w:spacing w:after="0" w:line="240" w:lineRule="auto"/>
      </w:pPr>
      <w:r>
        <w:separator/>
      </w:r>
    </w:p>
  </w:footnote>
  <w:footnote w:type="continuationSeparator" w:id="1">
    <w:p w:rsidR="00AD2C32" w:rsidRDefault="00AD2C32"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C4" w:rsidRDefault="00613EC4">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C4" w:rsidRDefault="00613EC4"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p w:rsidR="00613EC4" w:rsidRDefault="00613EC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FEB"/>
    <w:multiLevelType w:val="hybridMultilevel"/>
    <w:tmpl w:val="DD7A3712"/>
    <w:lvl w:ilvl="0" w:tplc="FFC6D422">
      <w:start w:val="1"/>
      <w:numFmt w:val="bullet"/>
      <w:lvlText w:val="•"/>
      <w:lvlJc w:val="left"/>
      <w:pPr>
        <w:tabs>
          <w:tab w:val="num" w:pos="720"/>
        </w:tabs>
        <w:ind w:left="720" w:hanging="360"/>
      </w:pPr>
      <w:rPr>
        <w:rFonts w:ascii="Arial" w:hAnsi="Arial" w:hint="default"/>
      </w:rPr>
    </w:lvl>
    <w:lvl w:ilvl="1" w:tplc="B434B852" w:tentative="1">
      <w:start w:val="1"/>
      <w:numFmt w:val="bullet"/>
      <w:lvlText w:val="•"/>
      <w:lvlJc w:val="left"/>
      <w:pPr>
        <w:tabs>
          <w:tab w:val="num" w:pos="1440"/>
        </w:tabs>
        <w:ind w:left="1440" w:hanging="360"/>
      </w:pPr>
      <w:rPr>
        <w:rFonts w:ascii="Arial" w:hAnsi="Arial" w:hint="default"/>
      </w:rPr>
    </w:lvl>
    <w:lvl w:ilvl="2" w:tplc="D1789496" w:tentative="1">
      <w:start w:val="1"/>
      <w:numFmt w:val="bullet"/>
      <w:lvlText w:val="•"/>
      <w:lvlJc w:val="left"/>
      <w:pPr>
        <w:tabs>
          <w:tab w:val="num" w:pos="2160"/>
        </w:tabs>
        <w:ind w:left="2160" w:hanging="360"/>
      </w:pPr>
      <w:rPr>
        <w:rFonts w:ascii="Arial" w:hAnsi="Arial" w:hint="default"/>
      </w:rPr>
    </w:lvl>
    <w:lvl w:ilvl="3" w:tplc="D626F474" w:tentative="1">
      <w:start w:val="1"/>
      <w:numFmt w:val="bullet"/>
      <w:lvlText w:val="•"/>
      <w:lvlJc w:val="left"/>
      <w:pPr>
        <w:tabs>
          <w:tab w:val="num" w:pos="2880"/>
        </w:tabs>
        <w:ind w:left="2880" w:hanging="360"/>
      </w:pPr>
      <w:rPr>
        <w:rFonts w:ascii="Arial" w:hAnsi="Arial" w:hint="default"/>
      </w:rPr>
    </w:lvl>
    <w:lvl w:ilvl="4" w:tplc="A3380C22" w:tentative="1">
      <w:start w:val="1"/>
      <w:numFmt w:val="bullet"/>
      <w:lvlText w:val="•"/>
      <w:lvlJc w:val="left"/>
      <w:pPr>
        <w:tabs>
          <w:tab w:val="num" w:pos="3600"/>
        </w:tabs>
        <w:ind w:left="3600" w:hanging="360"/>
      </w:pPr>
      <w:rPr>
        <w:rFonts w:ascii="Arial" w:hAnsi="Arial" w:hint="default"/>
      </w:rPr>
    </w:lvl>
    <w:lvl w:ilvl="5" w:tplc="CCDEEFE0" w:tentative="1">
      <w:start w:val="1"/>
      <w:numFmt w:val="bullet"/>
      <w:lvlText w:val="•"/>
      <w:lvlJc w:val="left"/>
      <w:pPr>
        <w:tabs>
          <w:tab w:val="num" w:pos="4320"/>
        </w:tabs>
        <w:ind w:left="4320" w:hanging="360"/>
      </w:pPr>
      <w:rPr>
        <w:rFonts w:ascii="Arial" w:hAnsi="Arial" w:hint="default"/>
      </w:rPr>
    </w:lvl>
    <w:lvl w:ilvl="6" w:tplc="F856857C" w:tentative="1">
      <w:start w:val="1"/>
      <w:numFmt w:val="bullet"/>
      <w:lvlText w:val="•"/>
      <w:lvlJc w:val="left"/>
      <w:pPr>
        <w:tabs>
          <w:tab w:val="num" w:pos="5040"/>
        </w:tabs>
        <w:ind w:left="5040" w:hanging="360"/>
      </w:pPr>
      <w:rPr>
        <w:rFonts w:ascii="Arial" w:hAnsi="Arial" w:hint="default"/>
      </w:rPr>
    </w:lvl>
    <w:lvl w:ilvl="7" w:tplc="67E4EDA8" w:tentative="1">
      <w:start w:val="1"/>
      <w:numFmt w:val="bullet"/>
      <w:lvlText w:val="•"/>
      <w:lvlJc w:val="left"/>
      <w:pPr>
        <w:tabs>
          <w:tab w:val="num" w:pos="5760"/>
        </w:tabs>
        <w:ind w:left="5760" w:hanging="360"/>
      </w:pPr>
      <w:rPr>
        <w:rFonts w:ascii="Arial" w:hAnsi="Arial" w:hint="default"/>
      </w:rPr>
    </w:lvl>
    <w:lvl w:ilvl="8" w:tplc="E21E5AC2" w:tentative="1">
      <w:start w:val="1"/>
      <w:numFmt w:val="bullet"/>
      <w:lvlText w:val="•"/>
      <w:lvlJc w:val="left"/>
      <w:pPr>
        <w:tabs>
          <w:tab w:val="num" w:pos="6480"/>
        </w:tabs>
        <w:ind w:left="6480" w:hanging="360"/>
      </w:pPr>
      <w:rPr>
        <w:rFonts w:ascii="Arial" w:hAnsi="Arial" w:hint="default"/>
      </w:rPr>
    </w:lvl>
  </w:abstractNum>
  <w:abstractNum w:abstractNumId="1">
    <w:nsid w:val="03C53FFB"/>
    <w:multiLevelType w:val="hybridMultilevel"/>
    <w:tmpl w:val="8F2C1844"/>
    <w:lvl w:ilvl="0" w:tplc="5492CCBE">
      <w:start w:val="1"/>
      <w:numFmt w:val="bullet"/>
      <w:lvlText w:val="•"/>
      <w:lvlJc w:val="left"/>
      <w:pPr>
        <w:tabs>
          <w:tab w:val="num" w:pos="720"/>
        </w:tabs>
        <w:ind w:left="720" w:hanging="360"/>
      </w:pPr>
      <w:rPr>
        <w:rFonts w:ascii="Arial" w:hAnsi="Arial" w:hint="default"/>
      </w:rPr>
    </w:lvl>
    <w:lvl w:ilvl="1" w:tplc="13CAAFE2">
      <w:start w:val="1"/>
      <w:numFmt w:val="bullet"/>
      <w:lvlText w:val="•"/>
      <w:lvlJc w:val="left"/>
      <w:pPr>
        <w:tabs>
          <w:tab w:val="num" w:pos="1440"/>
        </w:tabs>
        <w:ind w:left="1440" w:hanging="360"/>
      </w:pPr>
      <w:rPr>
        <w:rFonts w:ascii="Arial" w:hAnsi="Arial" w:hint="default"/>
      </w:rPr>
    </w:lvl>
    <w:lvl w:ilvl="2" w:tplc="EB6AFF38" w:tentative="1">
      <w:start w:val="1"/>
      <w:numFmt w:val="bullet"/>
      <w:lvlText w:val="•"/>
      <w:lvlJc w:val="left"/>
      <w:pPr>
        <w:tabs>
          <w:tab w:val="num" w:pos="2160"/>
        </w:tabs>
        <w:ind w:left="2160" w:hanging="360"/>
      </w:pPr>
      <w:rPr>
        <w:rFonts w:ascii="Arial" w:hAnsi="Arial" w:hint="default"/>
      </w:rPr>
    </w:lvl>
    <w:lvl w:ilvl="3" w:tplc="9572A0CC" w:tentative="1">
      <w:start w:val="1"/>
      <w:numFmt w:val="bullet"/>
      <w:lvlText w:val="•"/>
      <w:lvlJc w:val="left"/>
      <w:pPr>
        <w:tabs>
          <w:tab w:val="num" w:pos="2880"/>
        </w:tabs>
        <w:ind w:left="2880" w:hanging="360"/>
      </w:pPr>
      <w:rPr>
        <w:rFonts w:ascii="Arial" w:hAnsi="Arial" w:hint="default"/>
      </w:rPr>
    </w:lvl>
    <w:lvl w:ilvl="4" w:tplc="27900E82" w:tentative="1">
      <w:start w:val="1"/>
      <w:numFmt w:val="bullet"/>
      <w:lvlText w:val="•"/>
      <w:lvlJc w:val="left"/>
      <w:pPr>
        <w:tabs>
          <w:tab w:val="num" w:pos="3600"/>
        </w:tabs>
        <w:ind w:left="3600" w:hanging="360"/>
      </w:pPr>
      <w:rPr>
        <w:rFonts w:ascii="Arial" w:hAnsi="Arial" w:hint="default"/>
      </w:rPr>
    </w:lvl>
    <w:lvl w:ilvl="5" w:tplc="CD42D2F0" w:tentative="1">
      <w:start w:val="1"/>
      <w:numFmt w:val="bullet"/>
      <w:lvlText w:val="•"/>
      <w:lvlJc w:val="left"/>
      <w:pPr>
        <w:tabs>
          <w:tab w:val="num" w:pos="4320"/>
        </w:tabs>
        <w:ind w:left="4320" w:hanging="360"/>
      </w:pPr>
      <w:rPr>
        <w:rFonts w:ascii="Arial" w:hAnsi="Arial" w:hint="default"/>
      </w:rPr>
    </w:lvl>
    <w:lvl w:ilvl="6" w:tplc="C598066C" w:tentative="1">
      <w:start w:val="1"/>
      <w:numFmt w:val="bullet"/>
      <w:lvlText w:val="•"/>
      <w:lvlJc w:val="left"/>
      <w:pPr>
        <w:tabs>
          <w:tab w:val="num" w:pos="5040"/>
        </w:tabs>
        <w:ind w:left="5040" w:hanging="360"/>
      </w:pPr>
      <w:rPr>
        <w:rFonts w:ascii="Arial" w:hAnsi="Arial" w:hint="default"/>
      </w:rPr>
    </w:lvl>
    <w:lvl w:ilvl="7" w:tplc="D73A574A" w:tentative="1">
      <w:start w:val="1"/>
      <w:numFmt w:val="bullet"/>
      <w:lvlText w:val="•"/>
      <w:lvlJc w:val="left"/>
      <w:pPr>
        <w:tabs>
          <w:tab w:val="num" w:pos="5760"/>
        </w:tabs>
        <w:ind w:left="5760" w:hanging="360"/>
      </w:pPr>
      <w:rPr>
        <w:rFonts w:ascii="Arial" w:hAnsi="Arial" w:hint="default"/>
      </w:rPr>
    </w:lvl>
    <w:lvl w:ilvl="8" w:tplc="42088626" w:tentative="1">
      <w:start w:val="1"/>
      <w:numFmt w:val="bullet"/>
      <w:lvlText w:val="•"/>
      <w:lvlJc w:val="left"/>
      <w:pPr>
        <w:tabs>
          <w:tab w:val="num" w:pos="6480"/>
        </w:tabs>
        <w:ind w:left="6480" w:hanging="360"/>
      </w:pPr>
      <w:rPr>
        <w:rFonts w:ascii="Arial" w:hAnsi="Arial" w:hint="default"/>
      </w:rPr>
    </w:lvl>
  </w:abstractNum>
  <w:abstractNum w:abstractNumId="2">
    <w:nsid w:val="04531F51"/>
    <w:multiLevelType w:val="hybridMultilevel"/>
    <w:tmpl w:val="220EE328"/>
    <w:lvl w:ilvl="0" w:tplc="F8124DFA">
      <w:start w:val="1"/>
      <w:numFmt w:val="bullet"/>
      <w:lvlText w:val="•"/>
      <w:lvlJc w:val="left"/>
      <w:pPr>
        <w:tabs>
          <w:tab w:val="num" w:pos="720"/>
        </w:tabs>
        <w:ind w:left="720" w:hanging="360"/>
      </w:pPr>
      <w:rPr>
        <w:rFonts w:ascii="Arial" w:hAnsi="Arial" w:hint="default"/>
      </w:rPr>
    </w:lvl>
    <w:lvl w:ilvl="1" w:tplc="C194C318" w:tentative="1">
      <w:start w:val="1"/>
      <w:numFmt w:val="bullet"/>
      <w:lvlText w:val="•"/>
      <w:lvlJc w:val="left"/>
      <w:pPr>
        <w:tabs>
          <w:tab w:val="num" w:pos="1440"/>
        </w:tabs>
        <w:ind w:left="1440" w:hanging="360"/>
      </w:pPr>
      <w:rPr>
        <w:rFonts w:ascii="Arial" w:hAnsi="Arial" w:hint="default"/>
      </w:rPr>
    </w:lvl>
    <w:lvl w:ilvl="2" w:tplc="FA2CF2C6" w:tentative="1">
      <w:start w:val="1"/>
      <w:numFmt w:val="bullet"/>
      <w:lvlText w:val="•"/>
      <w:lvlJc w:val="left"/>
      <w:pPr>
        <w:tabs>
          <w:tab w:val="num" w:pos="2160"/>
        </w:tabs>
        <w:ind w:left="2160" w:hanging="360"/>
      </w:pPr>
      <w:rPr>
        <w:rFonts w:ascii="Arial" w:hAnsi="Arial" w:hint="default"/>
      </w:rPr>
    </w:lvl>
    <w:lvl w:ilvl="3" w:tplc="60307ED0" w:tentative="1">
      <w:start w:val="1"/>
      <w:numFmt w:val="bullet"/>
      <w:lvlText w:val="•"/>
      <w:lvlJc w:val="left"/>
      <w:pPr>
        <w:tabs>
          <w:tab w:val="num" w:pos="2880"/>
        </w:tabs>
        <w:ind w:left="2880" w:hanging="360"/>
      </w:pPr>
      <w:rPr>
        <w:rFonts w:ascii="Arial" w:hAnsi="Arial" w:hint="default"/>
      </w:rPr>
    </w:lvl>
    <w:lvl w:ilvl="4" w:tplc="7BA04382" w:tentative="1">
      <w:start w:val="1"/>
      <w:numFmt w:val="bullet"/>
      <w:lvlText w:val="•"/>
      <w:lvlJc w:val="left"/>
      <w:pPr>
        <w:tabs>
          <w:tab w:val="num" w:pos="3600"/>
        </w:tabs>
        <w:ind w:left="3600" w:hanging="360"/>
      </w:pPr>
      <w:rPr>
        <w:rFonts w:ascii="Arial" w:hAnsi="Arial" w:hint="default"/>
      </w:rPr>
    </w:lvl>
    <w:lvl w:ilvl="5" w:tplc="3ED2486C" w:tentative="1">
      <w:start w:val="1"/>
      <w:numFmt w:val="bullet"/>
      <w:lvlText w:val="•"/>
      <w:lvlJc w:val="left"/>
      <w:pPr>
        <w:tabs>
          <w:tab w:val="num" w:pos="4320"/>
        </w:tabs>
        <w:ind w:left="4320" w:hanging="360"/>
      </w:pPr>
      <w:rPr>
        <w:rFonts w:ascii="Arial" w:hAnsi="Arial" w:hint="default"/>
      </w:rPr>
    </w:lvl>
    <w:lvl w:ilvl="6" w:tplc="C48E1E84" w:tentative="1">
      <w:start w:val="1"/>
      <w:numFmt w:val="bullet"/>
      <w:lvlText w:val="•"/>
      <w:lvlJc w:val="left"/>
      <w:pPr>
        <w:tabs>
          <w:tab w:val="num" w:pos="5040"/>
        </w:tabs>
        <w:ind w:left="5040" w:hanging="360"/>
      </w:pPr>
      <w:rPr>
        <w:rFonts w:ascii="Arial" w:hAnsi="Arial" w:hint="default"/>
      </w:rPr>
    </w:lvl>
    <w:lvl w:ilvl="7" w:tplc="2D4C4722" w:tentative="1">
      <w:start w:val="1"/>
      <w:numFmt w:val="bullet"/>
      <w:lvlText w:val="•"/>
      <w:lvlJc w:val="left"/>
      <w:pPr>
        <w:tabs>
          <w:tab w:val="num" w:pos="5760"/>
        </w:tabs>
        <w:ind w:left="5760" w:hanging="360"/>
      </w:pPr>
      <w:rPr>
        <w:rFonts w:ascii="Arial" w:hAnsi="Arial" w:hint="default"/>
      </w:rPr>
    </w:lvl>
    <w:lvl w:ilvl="8" w:tplc="36CEF3EC" w:tentative="1">
      <w:start w:val="1"/>
      <w:numFmt w:val="bullet"/>
      <w:lvlText w:val="•"/>
      <w:lvlJc w:val="left"/>
      <w:pPr>
        <w:tabs>
          <w:tab w:val="num" w:pos="6480"/>
        </w:tabs>
        <w:ind w:left="6480" w:hanging="360"/>
      </w:pPr>
      <w:rPr>
        <w:rFonts w:ascii="Arial" w:hAnsi="Arial" w:hint="default"/>
      </w:rPr>
    </w:lvl>
  </w:abstractNum>
  <w:abstractNum w:abstractNumId="3">
    <w:nsid w:val="088D287F"/>
    <w:multiLevelType w:val="hybridMultilevel"/>
    <w:tmpl w:val="A02886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62C583E"/>
    <w:multiLevelType w:val="hybridMultilevel"/>
    <w:tmpl w:val="10C6CE8A"/>
    <w:lvl w:ilvl="0" w:tplc="155CD2D8">
      <w:start w:val="1"/>
      <w:numFmt w:val="bullet"/>
      <w:lvlText w:val="•"/>
      <w:lvlJc w:val="left"/>
      <w:pPr>
        <w:tabs>
          <w:tab w:val="num" w:pos="720"/>
        </w:tabs>
        <w:ind w:left="720" w:hanging="360"/>
      </w:pPr>
      <w:rPr>
        <w:rFonts w:ascii="Arial" w:hAnsi="Arial" w:hint="default"/>
      </w:rPr>
    </w:lvl>
    <w:lvl w:ilvl="1" w:tplc="45DC9782" w:tentative="1">
      <w:start w:val="1"/>
      <w:numFmt w:val="bullet"/>
      <w:lvlText w:val="•"/>
      <w:lvlJc w:val="left"/>
      <w:pPr>
        <w:tabs>
          <w:tab w:val="num" w:pos="1440"/>
        </w:tabs>
        <w:ind w:left="1440" w:hanging="360"/>
      </w:pPr>
      <w:rPr>
        <w:rFonts w:ascii="Arial" w:hAnsi="Arial" w:hint="default"/>
      </w:rPr>
    </w:lvl>
    <w:lvl w:ilvl="2" w:tplc="CE8C66DE" w:tentative="1">
      <w:start w:val="1"/>
      <w:numFmt w:val="bullet"/>
      <w:lvlText w:val="•"/>
      <w:lvlJc w:val="left"/>
      <w:pPr>
        <w:tabs>
          <w:tab w:val="num" w:pos="2160"/>
        </w:tabs>
        <w:ind w:left="2160" w:hanging="360"/>
      </w:pPr>
      <w:rPr>
        <w:rFonts w:ascii="Arial" w:hAnsi="Arial" w:hint="default"/>
      </w:rPr>
    </w:lvl>
    <w:lvl w:ilvl="3" w:tplc="EC040354" w:tentative="1">
      <w:start w:val="1"/>
      <w:numFmt w:val="bullet"/>
      <w:lvlText w:val="•"/>
      <w:lvlJc w:val="left"/>
      <w:pPr>
        <w:tabs>
          <w:tab w:val="num" w:pos="2880"/>
        </w:tabs>
        <w:ind w:left="2880" w:hanging="360"/>
      </w:pPr>
      <w:rPr>
        <w:rFonts w:ascii="Arial" w:hAnsi="Arial" w:hint="default"/>
      </w:rPr>
    </w:lvl>
    <w:lvl w:ilvl="4" w:tplc="0D94516A" w:tentative="1">
      <w:start w:val="1"/>
      <w:numFmt w:val="bullet"/>
      <w:lvlText w:val="•"/>
      <w:lvlJc w:val="left"/>
      <w:pPr>
        <w:tabs>
          <w:tab w:val="num" w:pos="3600"/>
        </w:tabs>
        <w:ind w:left="3600" w:hanging="360"/>
      </w:pPr>
      <w:rPr>
        <w:rFonts w:ascii="Arial" w:hAnsi="Arial" w:hint="default"/>
      </w:rPr>
    </w:lvl>
    <w:lvl w:ilvl="5" w:tplc="C792D8FE" w:tentative="1">
      <w:start w:val="1"/>
      <w:numFmt w:val="bullet"/>
      <w:lvlText w:val="•"/>
      <w:lvlJc w:val="left"/>
      <w:pPr>
        <w:tabs>
          <w:tab w:val="num" w:pos="4320"/>
        </w:tabs>
        <w:ind w:left="4320" w:hanging="360"/>
      </w:pPr>
      <w:rPr>
        <w:rFonts w:ascii="Arial" w:hAnsi="Arial" w:hint="default"/>
      </w:rPr>
    </w:lvl>
    <w:lvl w:ilvl="6" w:tplc="14CAD5B0" w:tentative="1">
      <w:start w:val="1"/>
      <w:numFmt w:val="bullet"/>
      <w:lvlText w:val="•"/>
      <w:lvlJc w:val="left"/>
      <w:pPr>
        <w:tabs>
          <w:tab w:val="num" w:pos="5040"/>
        </w:tabs>
        <w:ind w:left="5040" w:hanging="360"/>
      </w:pPr>
      <w:rPr>
        <w:rFonts w:ascii="Arial" w:hAnsi="Arial" w:hint="default"/>
      </w:rPr>
    </w:lvl>
    <w:lvl w:ilvl="7" w:tplc="6A7812A0" w:tentative="1">
      <w:start w:val="1"/>
      <w:numFmt w:val="bullet"/>
      <w:lvlText w:val="•"/>
      <w:lvlJc w:val="left"/>
      <w:pPr>
        <w:tabs>
          <w:tab w:val="num" w:pos="5760"/>
        </w:tabs>
        <w:ind w:left="5760" w:hanging="360"/>
      </w:pPr>
      <w:rPr>
        <w:rFonts w:ascii="Arial" w:hAnsi="Arial" w:hint="default"/>
      </w:rPr>
    </w:lvl>
    <w:lvl w:ilvl="8" w:tplc="08A4C724" w:tentative="1">
      <w:start w:val="1"/>
      <w:numFmt w:val="bullet"/>
      <w:lvlText w:val="•"/>
      <w:lvlJc w:val="left"/>
      <w:pPr>
        <w:tabs>
          <w:tab w:val="num" w:pos="6480"/>
        </w:tabs>
        <w:ind w:left="6480" w:hanging="360"/>
      </w:pPr>
      <w:rPr>
        <w:rFonts w:ascii="Arial" w:hAnsi="Arial" w:hint="default"/>
      </w:rPr>
    </w:lvl>
  </w:abstractNum>
  <w:abstractNum w:abstractNumId="5">
    <w:nsid w:val="16377C1D"/>
    <w:multiLevelType w:val="hybridMultilevel"/>
    <w:tmpl w:val="526E98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6EA4000"/>
    <w:multiLevelType w:val="hybridMultilevel"/>
    <w:tmpl w:val="EDA434FA"/>
    <w:lvl w:ilvl="0" w:tplc="B06E2036">
      <w:start w:val="1"/>
      <w:numFmt w:val="bullet"/>
      <w:lvlText w:val="•"/>
      <w:lvlJc w:val="left"/>
      <w:pPr>
        <w:tabs>
          <w:tab w:val="num" w:pos="720"/>
        </w:tabs>
        <w:ind w:left="720" w:hanging="360"/>
      </w:pPr>
      <w:rPr>
        <w:rFonts w:ascii="Arial" w:hAnsi="Arial" w:hint="default"/>
      </w:rPr>
    </w:lvl>
    <w:lvl w:ilvl="1" w:tplc="077ECA20">
      <w:numFmt w:val="bullet"/>
      <w:lvlText w:val="–"/>
      <w:lvlJc w:val="left"/>
      <w:pPr>
        <w:tabs>
          <w:tab w:val="num" w:pos="1440"/>
        </w:tabs>
        <w:ind w:left="1440" w:hanging="360"/>
      </w:pPr>
      <w:rPr>
        <w:rFonts w:ascii="Arial" w:hAnsi="Arial" w:hint="default"/>
      </w:rPr>
    </w:lvl>
    <w:lvl w:ilvl="2" w:tplc="AA66B408" w:tentative="1">
      <w:start w:val="1"/>
      <w:numFmt w:val="bullet"/>
      <w:lvlText w:val="•"/>
      <w:lvlJc w:val="left"/>
      <w:pPr>
        <w:tabs>
          <w:tab w:val="num" w:pos="2160"/>
        </w:tabs>
        <w:ind w:left="2160" w:hanging="360"/>
      </w:pPr>
      <w:rPr>
        <w:rFonts w:ascii="Arial" w:hAnsi="Arial" w:hint="default"/>
      </w:rPr>
    </w:lvl>
    <w:lvl w:ilvl="3" w:tplc="4D82C242" w:tentative="1">
      <w:start w:val="1"/>
      <w:numFmt w:val="bullet"/>
      <w:lvlText w:val="•"/>
      <w:lvlJc w:val="left"/>
      <w:pPr>
        <w:tabs>
          <w:tab w:val="num" w:pos="2880"/>
        </w:tabs>
        <w:ind w:left="2880" w:hanging="360"/>
      </w:pPr>
      <w:rPr>
        <w:rFonts w:ascii="Arial" w:hAnsi="Arial" w:hint="default"/>
      </w:rPr>
    </w:lvl>
    <w:lvl w:ilvl="4" w:tplc="12EE8A0E" w:tentative="1">
      <w:start w:val="1"/>
      <w:numFmt w:val="bullet"/>
      <w:lvlText w:val="•"/>
      <w:lvlJc w:val="left"/>
      <w:pPr>
        <w:tabs>
          <w:tab w:val="num" w:pos="3600"/>
        </w:tabs>
        <w:ind w:left="3600" w:hanging="360"/>
      </w:pPr>
      <w:rPr>
        <w:rFonts w:ascii="Arial" w:hAnsi="Arial" w:hint="default"/>
      </w:rPr>
    </w:lvl>
    <w:lvl w:ilvl="5" w:tplc="DDFE19B2" w:tentative="1">
      <w:start w:val="1"/>
      <w:numFmt w:val="bullet"/>
      <w:lvlText w:val="•"/>
      <w:lvlJc w:val="left"/>
      <w:pPr>
        <w:tabs>
          <w:tab w:val="num" w:pos="4320"/>
        </w:tabs>
        <w:ind w:left="4320" w:hanging="360"/>
      </w:pPr>
      <w:rPr>
        <w:rFonts w:ascii="Arial" w:hAnsi="Arial" w:hint="default"/>
      </w:rPr>
    </w:lvl>
    <w:lvl w:ilvl="6" w:tplc="36408510" w:tentative="1">
      <w:start w:val="1"/>
      <w:numFmt w:val="bullet"/>
      <w:lvlText w:val="•"/>
      <w:lvlJc w:val="left"/>
      <w:pPr>
        <w:tabs>
          <w:tab w:val="num" w:pos="5040"/>
        </w:tabs>
        <w:ind w:left="5040" w:hanging="360"/>
      </w:pPr>
      <w:rPr>
        <w:rFonts w:ascii="Arial" w:hAnsi="Arial" w:hint="default"/>
      </w:rPr>
    </w:lvl>
    <w:lvl w:ilvl="7" w:tplc="151C0FA4" w:tentative="1">
      <w:start w:val="1"/>
      <w:numFmt w:val="bullet"/>
      <w:lvlText w:val="•"/>
      <w:lvlJc w:val="left"/>
      <w:pPr>
        <w:tabs>
          <w:tab w:val="num" w:pos="5760"/>
        </w:tabs>
        <w:ind w:left="5760" w:hanging="360"/>
      </w:pPr>
      <w:rPr>
        <w:rFonts w:ascii="Arial" w:hAnsi="Arial" w:hint="default"/>
      </w:rPr>
    </w:lvl>
    <w:lvl w:ilvl="8" w:tplc="8760D3A2" w:tentative="1">
      <w:start w:val="1"/>
      <w:numFmt w:val="bullet"/>
      <w:lvlText w:val="•"/>
      <w:lvlJc w:val="left"/>
      <w:pPr>
        <w:tabs>
          <w:tab w:val="num" w:pos="6480"/>
        </w:tabs>
        <w:ind w:left="6480" w:hanging="360"/>
      </w:pPr>
      <w:rPr>
        <w:rFonts w:ascii="Arial" w:hAnsi="Arial" w:hint="default"/>
      </w:rPr>
    </w:lvl>
  </w:abstractNum>
  <w:abstractNum w:abstractNumId="7">
    <w:nsid w:val="26997AB3"/>
    <w:multiLevelType w:val="hybridMultilevel"/>
    <w:tmpl w:val="DC483CDC"/>
    <w:lvl w:ilvl="0" w:tplc="2910B77A">
      <w:start w:val="1"/>
      <w:numFmt w:val="bullet"/>
      <w:lvlText w:val="•"/>
      <w:lvlJc w:val="left"/>
      <w:pPr>
        <w:tabs>
          <w:tab w:val="num" w:pos="720"/>
        </w:tabs>
        <w:ind w:left="720" w:hanging="360"/>
      </w:pPr>
      <w:rPr>
        <w:rFonts w:ascii="Arial" w:hAnsi="Arial" w:hint="default"/>
      </w:rPr>
    </w:lvl>
    <w:lvl w:ilvl="1" w:tplc="3FD09572" w:tentative="1">
      <w:start w:val="1"/>
      <w:numFmt w:val="bullet"/>
      <w:lvlText w:val="•"/>
      <w:lvlJc w:val="left"/>
      <w:pPr>
        <w:tabs>
          <w:tab w:val="num" w:pos="1440"/>
        </w:tabs>
        <w:ind w:left="1440" w:hanging="360"/>
      </w:pPr>
      <w:rPr>
        <w:rFonts w:ascii="Arial" w:hAnsi="Arial" w:hint="default"/>
      </w:rPr>
    </w:lvl>
    <w:lvl w:ilvl="2" w:tplc="BF326A9A" w:tentative="1">
      <w:start w:val="1"/>
      <w:numFmt w:val="bullet"/>
      <w:lvlText w:val="•"/>
      <w:lvlJc w:val="left"/>
      <w:pPr>
        <w:tabs>
          <w:tab w:val="num" w:pos="2160"/>
        </w:tabs>
        <w:ind w:left="2160" w:hanging="360"/>
      </w:pPr>
      <w:rPr>
        <w:rFonts w:ascii="Arial" w:hAnsi="Arial" w:hint="default"/>
      </w:rPr>
    </w:lvl>
    <w:lvl w:ilvl="3" w:tplc="07DC01EC" w:tentative="1">
      <w:start w:val="1"/>
      <w:numFmt w:val="bullet"/>
      <w:lvlText w:val="•"/>
      <w:lvlJc w:val="left"/>
      <w:pPr>
        <w:tabs>
          <w:tab w:val="num" w:pos="2880"/>
        </w:tabs>
        <w:ind w:left="2880" w:hanging="360"/>
      </w:pPr>
      <w:rPr>
        <w:rFonts w:ascii="Arial" w:hAnsi="Arial" w:hint="default"/>
      </w:rPr>
    </w:lvl>
    <w:lvl w:ilvl="4" w:tplc="2A96267C" w:tentative="1">
      <w:start w:val="1"/>
      <w:numFmt w:val="bullet"/>
      <w:lvlText w:val="•"/>
      <w:lvlJc w:val="left"/>
      <w:pPr>
        <w:tabs>
          <w:tab w:val="num" w:pos="3600"/>
        </w:tabs>
        <w:ind w:left="3600" w:hanging="360"/>
      </w:pPr>
      <w:rPr>
        <w:rFonts w:ascii="Arial" w:hAnsi="Arial" w:hint="default"/>
      </w:rPr>
    </w:lvl>
    <w:lvl w:ilvl="5" w:tplc="CA1AC056" w:tentative="1">
      <w:start w:val="1"/>
      <w:numFmt w:val="bullet"/>
      <w:lvlText w:val="•"/>
      <w:lvlJc w:val="left"/>
      <w:pPr>
        <w:tabs>
          <w:tab w:val="num" w:pos="4320"/>
        </w:tabs>
        <w:ind w:left="4320" w:hanging="360"/>
      </w:pPr>
      <w:rPr>
        <w:rFonts w:ascii="Arial" w:hAnsi="Arial" w:hint="default"/>
      </w:rPr>
    </w:lvl>
    <w:lvl w:ilvl="6" w:tplc="197E6C06" w:tentative="1">
      <w:start w:val="1"/>
      <w:numFmt w:val="bullet"/>
      <w:lvlText w:val="•"/>
      <w:lvlJc w:val="left"/>
      <w:pPr>
        <w:tabs>
          <w:tab w:val="num" w:pos="5040"/>
        </w:tabs>
        <w:ind w:left="5040" w:hanging="360"/>
      </w:pPr>
      <w:rPr>
        <w:rFonts w:ascii="Arial" w:hAnsi="Arial" w:hint="default"/>
      </w:rPr>
    </w:lvl>
    <w:lvl w:ilvl="7" w:tplc="8BA82DD8" w:tentative="1">
      <w:start w:val="1"/>
      <w:numFmt w:val="bullet"/>
      <w:lvlText w:val="•"/>
      <w:lvlJc w:val="left"/>
      <w:pPr>
        <w:tabs>
          <w:tab w:val="num" w:pos="5760"/>
        </w:tabs>
        <w:ind w:left="5760" w:hanging="360"/>
      </w:pPr>
      <w:rPr>
        <w:rFonts w:ascii="Arial" w:hAnsi="Arial" w:hint="default"/>
      </w:rPr>
    </w:lvl>
    <w:lvl w:ilvl="8" w:tplc="44FCD5FA" w:tentative="1">
      <w:start w:val="1"/>
      <w:numFmt w:val="bullet"/>
      <w:lvlText w:val="•"/>
      <w:lvlJc w:val="left"/>
      <w:pPr>
        <w:tabs>
          <w:tab w:val="num" w:pos="6480"/>
        </w:tabs>
        <w:ind w:left="6480" w:hanging="360"/>
      </w:pPr>
      <w:rPr>
        <w:rFonts w:ascii="Arial" w:hAnsi="Arial" w:hint="default"/>
      </w:rPr>
    </w:lvl>
  </w:abstractNum>
  <w:abstractNum w:abstractNumId="8">
    <w:nsid w:val="28307FAB"/>
    <w:multiLevelType w:val="hybridMultilevel"/>
    <w:tmpl w:val="45AC46D8"/>
    <w:lvl w:ilvl="0" w:tplc="180252AE">
      <w:start w:val="1"/>
      <w:numFmt w:val="bullet"/>
      <w:lvlText w:val="•"/>
      <w:lvlJc w:val="left"/>
      <w:pPr>
        <w:tabs>
          <w:tab w:val="num" w:pos="720"/>
        </w:tabs>
        <w:ind w:left="720" w:hanging="360"/>
      </w:pPr>
      <w:rPr>
        <w:rFonts w:ascii="Arial" w:hAnsi="Arial" w:hint="default"/>
      </w:rPr>
    </w:lvl>
    <w:lvl w:ilvl="1" w:tplc="3F0C2BAE" w:tentative="1">
      <w:start w:val="1"/>
      <w:numFmt w:val="bullet"/>
      <w:lvlText w:val="•"/>
      <w:lvlJc w:val="left"/>
      <w:pPr>
        <w:tabs>
          <w:tab w:val="num" w:pos="1440"/>
        </w:tabs>
        <w:ind w:left="1440" w:hanging="360"/>
      </w:pPr>
      <w:rPr>
        <w:rFonts w:ascii="Arial" w:hAnsi="Arial" w:hint="default"/>
      </w:rPr>
    </w:lvl>
    <w:lvl w:ilvl="2" w:tplc="FE48AF90" w:tentative="1">
      <w:start w:val="1"/>
      <w:numFmt w:val="bullet"/>
      <w:lvlText w:val="•"/>
      <w:lvlJc w:val="left"/>
      <w:pPr>
        <w:tabs>
          <w:tab w:val="num" w:pos="2160"/>
        </w:tabs>
        <w:ind w:left="2160" w:hanging="360"/>
      </w:pPr>
      <w:rPr>
        <w:rFonts w:ascii="Arial" w:hAnsi="Arial" w:hint="default"/>
      </w:rPr>
    </w:lvl>
    <w:lvl w:ilvl="3" w:tplc="A02AD4CE" w:tentative="1">
      <w:start w:val="1"/>
      <w:numFmt w:val="bullet"/>
      <w:lvlText w:val="•"/>
      <w:lvlJc w:val="left"/>
      <w:pPr>
        <w:tabs>
          <w:tab w:val="num" w:pos="2880"/>
        </w:tabs>
        <w:ind w:left="2880" w:hanging="360"/>
      </w:pPr>
      <w:rPr>
        <w:rFonts w:ascii="Arial" w:hAnsi="Arial" w:hint="default"/>
      </w:rPr>
    </w:lvl>
    <w:lvl w:ilvl="4" w:tplc="7CC88C46" w:tentative="1">
      <w:start w:val="1"/>
      <w:numFmt w:val="bullet"/>
      <w:lvlText w:val="•"/>
      <w:lvlJc w:val="left"/>
      <w:pPr>
        <w:tabs>
          <w:tab w:val="num" w:pos="3600"/>
        </w:tabs>
        <w:ind w:left="3600" w:hanging="360"/>
      </w:pPr>
      <w:rPr>
        <w:rFonts w:ascii="Arial" w:hAnsi="Arial" w:hint="default"/>
      </w:rPr>
    </w:lvl>
    <w:lvl w:ilvl="5" w:tplc="E0C23874" w:tentative="1">
      <w:start w:val="1"/>
      <w:numFmt w:val="bullet"/>
      <w:lvlText w:val="•"/>
      <w:lvlJc w:val="left"/>
      <w:pPr>
        <w:tabs>
          <w:tab w:val="num" w:pos="4320"/>
        </w:tabs>
        <w:ind w:left="4320" w:hanging="360"/>
      </w:pPr>
      <w:rPr>
        <w:rFonts w:ascii="Arial" w:hAnsi="Arial" w:hint="default"/>
      </w:rPr>
    </w:lvl>
    <w:lvl w:ilvl="6" w:tplc="12FE0BEE" w:tentative="1">
      <w:start w:val="1"/>
      <w:numFmt w:val="bullet"/>
      <w:lvlText w:val="•"/>
      <w:lvlJc w:val="left"/>
      <w:pPr>
        <w:tabs>
          <w:tab w:val="num" w:pos="5040"/>
        </w:tabs>
        <w:ind w:left="5040" w:hanging="360"/>
      </w:pPr>
      <w:rPr>
        <w:rFonts w:ascii="Arial" w:hAnsi="Arial" w:hint="default"/>
      </w:rPr>
    </w:lvl>
    <w:lvl w:ilvl="7" w:tplc="2FCC3504" w:tentative="1">
      <w:start w:val="1"/>
      <w:numFmt w:val="bullet"/>
      <w:lvlText w:val="•"/>
      <w:lvlJc w:val="left"/>
      <w:pPr>
        <w:tabs>
          <w:tab w:val="num" w:pos="5760"/>
        </w:tabs>
        <w:ind w:left="5760" w:hanging="360"/>
      </w:pPr>
      <w:rPr>
        <w:rFonts w:ascii="Arial" w:hAnsi="Arial" w:hint="default"/>
      </w:rPr>
    </w:lvl>
    <w:lvl w:ilvl="8" w:tplc="2CFE918A" w:tentative="1">
      <w:start w:val="1"/>
      <w:numFmt w:val="bullet"/>
      <w:lvlText w:val="•"/>
      <w:lvlJc w:val="left"/>
      <w:pPr>
        <w:tabs>
          <w:tab w:val="num" w:pos="6480"/>
        </w:tabs>
        <w:ind w:left="6480" w:hanging="360"/>
      </w:pPr>
      <w:rPr>
        <w:rFonts w:ascii="Arial" w:hAnsi="Arial" w:hint="default"/>
      </w:rPr>
    </w:lvl>
  </w:abstractNum>
  <w:abstractNum w:abstractNumId="9">
    <w:nsid w:val="2DC106CC"/>
    <w:multiLevelType w:val="hybridMultilevel"/>
    <w:tmpl w:val="CB563234"/>
    <w:lvl w:ilvl="0" w:tplc="711C9C94">
      <w:start w:val="1"/>
      <w:numFmt w:val="bullet"/>
      <w:lvlText w:val="•"/>
      <w:lvlJc w:val="left"/>
      <w:pPr>
        <w:tabs>
          <w:tab w:val="num" w:pos="720"/>
        </w:tabs>
        <w:ind w:left="720" w:hanging="360"/>
      </w:pPr>
      <w:rPr>
        <w:rFonts w:ascii="Arial" w:hAnsi="Arial" w:hint="default"/>
      </w:rPr>
    </w:lvl>
    <w:lvl w:ilvl="1" w:tplc="567EAF5E" w:tentative="1">
      <w:start w:val="1"/>
      <w:numFmt w:val="bullet"/>
      <w:lvlText w:val="•"/>
      <w:lvlJc w:val="left"/>
      <w:pPr>
        <w:tabs>
          <w:tab w:val="num" w:pos="1440"/>
        </w:tabs>
        <w:ind w:left="1440" w:hanging="360"/>
      </w:pPr>
      <w:rPr>
        <w:rFonts w:ascii="Arial" w:hAnsi="Arial" w:hint="default"/>
      </w:rPr>
    </w:lvl>
    <w:lvl w:ilvl="2" w:tplc="46F8EB36" w:tentative="1">
      <w:start w:val="1"/>
      <w:numFmt w:val="bullet"/>
      <w:lvlText w:val="•"/>
      <w:lvlJc w:val="left"/>
      <w:pPr>
        <w:tabs>
          <w:tab w:val="num" w:pos="2160"/>
        </w:tabs>
        <w:ind w:left="2160" w:hanging="360"/>
      </w:pPr>
      <w:rPr>
        <w:rFonts w:ascii="Arial" w:hAnsi="Arial" w:hint="default"/>
      </w:rPr>
    </w:lvl>
    <w:lvl w:ilvl="3" w:tplc="04A8F6D0" w:tentative="1">
      <w:start w:val="1"/>
      <w:numFmt w:val="bullet"/>
      <w:lvlText w:val="•"/>
      <w:lvlJc w:val="left"/>
      <w:pPr>
        <w:tabs>
          <w:tab w:val="num" w:pos="2880"/>
        </w:tabs>
        <w:ind w:left="2880" w:hanging="360"/>
      </w:pPr>
      <w:rPr>
        <w:rFonts w:ascii="Arial" w:hAnsi="Arial" w:hint="default"/>
      </w:rPr>
    </w:lvl>
    <w:lvl w:ilvl="4" w:tplc="2702044A" w:tentative="1">
      <w:start w:val="1"/>
      <w:numFmt w:val="bullet"/>
      <w:lvlText w:val="•"/>
      <w:lvlJc w:val="left"/>
      <w:pPr>
        <w:tabs>
          <w:tab w:val="num" w:pos="3600"/>
        </w:tabs>
        <w:ind w:left="3600" w:hanging="360"/>
      </w:pPr>
      <w:rPr>
        <w:rFonts w:ascii="Arial" w:hAnsi="Arial" w:hint="default"/>
      </w:rPr>
    </w:lvl>
    <w:lvl w:ilvl="5" w:tplc="F424CEC6" w:tentative="1">
      <w:start w:val="1"/>
      <w:numFmt w:val="bullet"/>
      <w:lvlText w:val="•"/>
      <w:lvlJc w:val="left"/>
      <w:pPr>
        <w:tabs>
          <w:tab w:val="num" w:pos="4320"/>
        </w:tabs>
        <w:ind w:left="4320" w:hanging="360"/>
      </w:pPr>
      <w:rPr>
        <w:rFonts w:ascii="Arial" w:hAnsi="Arial" w:hint="default"/>
      </w:rPr>
    </w:lvl>
    <w:lvl w:ilvl="6" w:tplc="13587B74" w:tentative="1">
      <w:start w:val="1"/>
      <w:numFmt w:val="bullet"/>
      <w:lvlText w:val="•"/>
      <w:lvlJc w:val="left"/>
      <w:pPr>
        <w:tabs>
          <w:tab w:val="num" w:pos="5040"/>
        </w:tabs>
        <w:ind w:left="5040" w:hanging="360"/>
      </w:pPr>
      <w:rPr>
        <w:rFonts w:ascii="Arial" w:hAnsi="Arial" w:hint="default"/>
      </w:rPr>
    </w:lvl>
    <w:lvl w:ilvl="7" w:tplc="9E66352C" w:tentative="1">
      <w:start w:val="1"/>
      <w:numFmt w:val="bullet"/>
      <w:lvlText w:val="•"/>
      <w:lvlJc w:val="left"/>
      <w:pPr>
        <w:tabs>
          <w:tab w:val="num" w:pos="5760"/>
        </w:tabs>
        <w:ind w:left="5760" w:hanging="360"/>
      </w:pPr>
      <w:rPr>
        <w:rFonts w:ascii="Arial" w:hAnsi="Arial" w:hint="default"/>
      </w:rPr>
    </w:lvl>
    <w:lvl w:ilvl="8" w:tplc="2AA2F680" w:tentative="1">
      <w:start w:val="1"/>
      <w:numFmt w:val="bullet"/>
      <w:lvlText w:val="•"/>
      <w:lvlJc w:val="left"/>
      <w:pPr>
        <w:tabs>
          <w:tab w:val="num" w:pos="6480"/>
        </w:tabs>
        <w:ind w:left="6480" w:hanging="360"/>
      </w:pPr>
      <w:rPr>
        <w:rFonts w:ascii="Arial" w:hAnsi="Arial" w:hint="default"/>
      </w:rPr>
    </w:lvl>
  </w:abstractNum>
  <w:abstractNum w:abstractNumId="10">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4D2169C"/>
    <w:multiLevelType w:val="hybridMultilevel"/>
    <w:tmpl w:val="4B16FE5E"/>
    <w:lvl w:ilvl="0" w:tplc="FD2E883A">
      <w:start w:val="1"/>
      <w:numFmt w:val="bullet"/>
      <w:lvlText w:val="•"/>
      <w:lvlJc w:val="left"/>
      <w:pPr>
        <w:tabs>
          <w:tab w:val="num" w:pos="720"/>
        </w:tabs>
        <w:ind w:left="720" w:hanging="360"/>
      </w:pPr>
      <w:rPr>
        <w:rFonts w:ascii="Arial" w:hAnsi="Arial" w:hint="default"/>
      </w:rPr>
    </w:lvl>
    <w:lvl w:ilvl="1" w:tplc="A0A09434" w:tentative="1">
      <w:start w:val="1"/>
      <w:numFmt w:val="bullet"/>
      <w:lvlText w:val="•"/>
      <w:lvlJc w:val="left"/>
      <w:pPr>
        <w:tabs>
          <w:tab w:val="num" w:pos="1440"/>
        </w:tabs>
        <w:ind w:left="1440" w:hanging="360"/>
      </w:pPr>
      <w:rPr>
        <w:rFonts w:ascii="Arial" w:hAnsi="Arial" w:hint="default"/>
      </w:rPr>
    </w:lvl>
    <w:lvl w:ilvl="2" w:tplc="2D0ECF6E" w:tentative="1">
      <w:start w:val="1"/>
      <w:numFmt w:val="bullet"/>
      <w:lvlText w:val="•"/>
      <w:lvlJc w:val="left"/>
      <w:pPr>
        <w:tabs>
          <w:tab w:val="num" w:pos="2160"/>
        </w:tabs>
        <w:ind w:left="2160" w:hanging="360"/>
      </w:pPr>
      <w:rPr>
        <w:rFonts w:ascii="Arial" w:hAnsi="Arial" w:hint="default"/>
      </w:rPr>
    </w:lvl>
    <w:lvl w:ilvl="3" w:tplc="693219C8" w:tentative="1">
      <w:start w:val="1"/>
      <w:numFmt w:val="bullet"/>
      <w:lvlText w:val="•"/>
      <w:lvlJc w:val="left"/>
      <w:pPr>
        <w:tabs>
          <w:tab w:val="num" w:pos="2880"/>
        </w:tabs>
        <w:ind w:left="2880" w:hanging="360"/>
      </w:pPr>
      <w:rPr>
        <w:rFonts w:ascii="Arial" w:hAnsi="Arial" w:hint="default"/>
      </w:rPr>
    </w:lvl>
    <w:lvl w:ilvl="4" w:tplc="62A6121C" w:tentative="1">
      <w:start w:val="1"/>
      <w:numFmt w:val="bullet"/>
      <w:lvlText w:val="•"/>
      <w:lvlJc w:val="left"/>
      <w:pPr>
        <w:tabs>
          <w:tab w:val="num" w:pos="3600"/>
        </w:tabs>
        <w:ind w:left="3600" w:hanging="360"/>
      </w:pPr>
      <w:rPr>
        <w:rFonts w:ascii="Arial" w:hAnsi="Arial" w:hint="default"/>
      </w:rPr>
    </w:lvl>
    <w:lvl w:ilvl="5" w:tplc="1EBA30A2" w:tentative="1">
      <w:start w:val="1"/>
      <w:numFmt w:val="bullet"/>
      <w:lvlText w:val="•"/>
      <w:lvlJc w:val="left"/>
      <w:pPr>
        <w:tabs>
          <w:tab w:val="num" w:pos="4320"/>
        </w:tabs>
        <w:ind w:left="4320" w:hanging="360"/>
      </w:pPr>
      <w:rPr>
        <w:rFonts w:ascii="Arial" w:hAnsi="Arial" w:hint="default"/>
      </w:rPr>
    </w:lvl>
    <w:lvl w:ilvl="6" w:tplc="3A4A837C" w:tentative="1">
      <w:start w:val="1"/>
      <w:numFmt w:val="bullet"/>
      <w:lvlText w:val="•"/>
      <w:lvlJc w:val="left"/>
      <w:pPr>
        <w:tabs>
          <w:tab w:val="num" w:pos="5040"/>
        </w:tabs>
        <w:ind w:left="5040" w:hanging="360"/>
      </w:pPr>
      <w:rPr>
        <w:rFonts w:ascii="Arial" w:hAnsi="Arial" w:hint="default"/>
      </w:rPr>
    </w:lvl>
    <w:lvl w:ilvl="7" w:tplc="CEA06216" w:tentative="1">
      <w:start w:val="1"/>
      <w:numFmt w:val="bullet"/>
      <w:lvlText w:val="•"/>
      <w:lvlJc w:val="left"/>
      <w:pPr>
        <w:tabs>
          <w:tab w:val="num" w:pos="5760"/>
        </w:tabs>
        <w:ind w:left="5760" w:hanging="360"/>
      </w:pPr>
      <w:rPr>
        <w:rFonts w:ascii="Arial" w:hAnsi="Arial" w:hint="default"/>
      </w:rPr>
    </w:lvl>
    <w:lvl w:ilvl="8" w:tplc="7096B3C4" w:tentative="1">
      <w:start w:val="1"/>
      <w:numFmt w:val="bullet"/>
      <w:lvlText w:val="•"/>
      <w:lvlJc w:val="left"/>
      <w:pPr>
        <w:tabs>
          <w:tab w:val="num" w:pos="6480"/>
        </w:tabs>
        <w:ind w:left="6480" w:hanging="360"/>
      </w:pPr>
      <w:rPr>
        <w:rFonts w:ascii="Arial" w:hAnsi="Arial" w:hint="default"/>
      </w:rPr>
    </w:lvl>
  </w:abstractNum>
  <w:abstractNum w:abstractNumId="12">
    <w:nsid w:val="3E88310F"/>
    <w:multiLevelType w:val="hybridMultilevel"/>
    <w:tmpl w:val="9EC0A0BA"/>
    <w:lvl w:ilvl="0" w:tplc="A7D647F2">
      <w:start w:val="1"/>
      <w:numFmt w:val="bullet"/>
      <w:lvlText w:val="•"/>
      <w:lvlJc w:val="left"/>
      <w:pPr>
        <w:tabs>
          <w:tab w:val="num" w:pos="720"/>
        </w:tabs>
        <w:ind w:left="720" w:hanging="360"/>
      </w:pPr>
      <w:rPr>
        <w:rFonts w:ascii="Arial" w:hAnsi="Arial" w:hint="default"/>
      </w:rPr>
    </w:lvl>
    <w:lvl w:ilvl="1" w:tplc="7CEE2344" w:tentative="1">
      <w:start w:val="1"/>
      <w:numFmt w:val="bullet"/>
      <w:lvlText w:val="•"/>
      <w:lvlJc w:val="left"/>
      <w:pPr>
        <w:tabs>
          <w:tab w:val="num" w:pos="1440"/>
        </w:tabs>
        <w:ind w:left="1440" w:hanging="360"/>
      </w:pPr>
      <w:rPr>
        <w:rFonts w:ascii="Arial" w:hAnsi="Arial" w:hint="default"/>
      </w:rPr>
    </w:lvl>
    <w:lvl w:ilvl="2" w:tplc="2BE8ACAA" w:tentative="1">
      <w:start w:val="1"/>
      <w:numFmt w:val="bullet"/>
      <w:lvlText w:val="•"/>
      <w:lvlJc w:val="left"/>
      <w:pPr>
        <w:tabs>
          <w:tab w:val="num" w:pos="2160"/>
        </w:tabs>
        <w:ind w:left="2160" w:hanging="360"/>
      </w:pPr>
      <w:rPr>
        <w:rFonts w:ascii="Arial" w:hAnsi="Arial" w:hint="default"/>
      </w:rPr>
    </w:lvl>
    <w:lvl w:ilvl="3" w:tplc="8C54E6D8" w:tentative="1">
      <w:start w:val="1"/>
      <w:numFmt w:val="bullet"/>
      <w:lvlText w:val="•"/>
      <w:lvlJc w:val="left"/>
      <w:pPr>
        <w:tabs>
          <w:tab w:val="num" w:pos="2880"/>
        </w:tabs>
        <w:ind w:left="2880" w:hanging="360"/>
      </w:pPr>
      <w:rPr>
        <w:rFonts w:ascii="Arial" w:hAnsi="Arial" w:hint="default"/>
      </w:rPr>
    </w:lvl>
    <w:lvl w:ilvl="4" w:tplc="B23E6090" w:tentative="1">
      <w:start w:val="1"/>
      <w:numFmt w:val="bullet"/>
      <w:lvlText w:val="•"/>
      <w:lvlJc w:val="left"/>
      <w:pPr>
        <w:tabs>
          <w:tab w:val="num" w:pos="3600"/>
        </w:tabs>
        <w:ind w:left="3600" w:hanging="360"/>
      </w:pPr>
      <w:rPr>
        <w:rFonts w:ascii="Arial" w:hAnsi="Arial" w:hint="default"/>
      </w:rPr>
    </w:lvl>
    <w:lvl w:ilvl="5" w:tplc="11AA04A4" w:tentative="1">
      <w:start w:val="1"/>
      <w:numFmt w:val="bullet"/>
      <w:lvlText w:val="•"/>
      <w:lvlJc w:val="left"/>
      <w:pPr>
        <w:tabs>
          <w:tab w:val="num" w:pos="4320"/>
        </w:tabs>
        <w:ind w:left="4320" w:hanging="360"/>
      </w:pPr>
      <w:rPr>
        <w:rFonts w:ascii="Arial" w:hAnsi="Arial" w:hint="default"/>
      </w:rPr>
    </w:lvl>
    <w:lvl w:ilvl="6" w:tplc="447E1418" w:tentative="1">
      <w:start w:val="1"/>
      <w:numFmt w:val="bullet"/>
      <w:lvlText w:val="•"/>
      <w:lvlJc w:val="left"/>
      <w:pPr>
        <w:tabs>
          <w:tab w:val="num" w:pos="5040"/>
        </w:tabs>
        <w:ind w:left="5040" w:hanging="360"/>
      </w:pPr>
      <w:rPr>
        <w:rFonts w:ascii="Arial" w:hAnsi="Arial" w:hint="default"/>
      </w:rPr>
    </w:lvl>
    <w:lvl w:ilvl="7" w:tplc="4FD40C72" w:tentative="1">
      <w:start w:val="1"/>
      <w:numFmt w:val="bullet"/>
      <w:lvlText w:val="•"/>
      <w:lvlJc w:val="left"/>
      <w:pPr>
        <w:tabs>
          <w:tab w:val="num" w:pos="5760"/>
        </w:tabs>
        <w:ind w:left="5760" w:hanging="360"/>
      </w:pPr>
      <w:rPr>
        <w:rFonts w:ascii="Arial" w:hAnsi="Arial" w:hint="default"/>
      </w:rPr>
    </w:lvl>
    <w:lvl w:ilvl="8" w:tplc="C988ED72" w:tentative="1">
      <w:start w:val="1"/>
      <w:numFmt w:val="bullet"/>
      <w:lvlText w:val="•"/>
      <w:lvlJc w:val="left"/>
      <w:pPr>
        <w:tabs>
          <w:tab w:val="num" w:pos="6480"/>
        </w:tabs>
        <w:ind w:left="6480" w:hanging="360"/>
      </w:pPr>
      <w:rPr>
        <w:rFonts w:ascii="Arial" w:hAnsi="Arial" w:hint="default"/>
      </w:rPr>
    </w:lvl>
  </w:abstractNum>
  <w:abstractNum w:abstractNumId="13">
    <w:nsid w:val="3FA277F8"/>
    <w:multiLevelType w:val="hybridMultilevel"/>
    <w:tmpl w:val="814E0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FFC63B7"/>
    <w:multiLevelType w:val="hybridMultilevel"/>
    <w:tmpl w:val="3DA097EE"/>
    <w:lvl w:ilvl="0" w:tplc="F168E3F8">
      <w:start w:val="1"/>
      <w:numFmt w:val="bullet"/>
      <w:lvlText w:val="•"/>
      <w:lvlJc w:val="left"/>
      <w:pPr>
        <w:tabs>
          <w:tab w:val="num" w:pos="720"/>
        </w:tabs>
        <w:ind w:left="720" w:hanging="360"/>
      </w:pPr>
      <w:rPr>
        <w:rFonts w:ascii="Arial" w:hAnsi="Arial" w:hint="default"/>
      </w:rPr>
    </w:lvl>
    <w:lvl w:ilvl="1" w:tplc="613A533A" w:tentative="1">
      <w:start w:val="1"/>
      <w:numFmt w:val="bullet"/>
      <w:lvlText w:val="•"/>
      <w:lvlJc w:val="left"/>
      <w:pPr>
        <w:tabs>
          <w:tab w:val="num" w:pos="1440"/>
        </w:tabs>
        <w:ind w:left="1440" w:hanging="360"/>
      </w:pPr>
      <w:rPr>
        <w:rFonts w:ascii="Arial" w:hAnsi="Arial" w:hint="default"/>
      </w:rPr>
    </w:lvl>
    <w:lvl w:ilvl="2" w:tplc="67E07972" w:tentative="1">
      <w:start w:val="1"/>
      <w:numFmt w:val="bullet"/>
      <w:lvlText w:val="•"/>
      <w:lvlJc w:val="left"/>
      <w:pPr>
        <w:tabs>
          <w:tab w:val="num" w:pos="2160"/>
        </w:tabs>
        <w:ind w:left="2160" w:hanging="360"/>
      </w:pPr>
      <w:rPr>
        <w:rFonts w:ascii="Arial" w:hAnsi="Arial" w:hint="default"/>
      </w:rPr>
    </w:lvl>
    <w:lvl w:ilvl="3" w:tplc="7B0E52EA" w:tentative="1">
      <w:start w:val="1"/>
      <w:numFmt w:val="bullet"/>
      <w:lvlText w:val="•"/>
      <w:lvlJc w:val="left"/>
      <w:pPr>
        <w:tabs>
          <w:tab w:val="num" w:pos="2880"/>
        </w:tabs>
        <w:ind w:left="2880" w:hanging="360"/>
      </w:pPr>
      <w:rPr>
        <w:rFonts w:ascii="Arial" w:hAnsi="Arial" w:hint="default"/>
      </w:rPr>
    </w:lvl>
    <w:lvl w:ilvl="4" w:tplc="6D164B02" w:tentative="1">
      <w:start w:val="1"/>
      <w:numFmt w:val="bullet"/>
      <w:lvlText w:val="•"/>
      <w:lvlJc w:val="left"/>
      <w:pPr>
        <w:tabs>
          <w:tab w:val="num" w:pos="3600"/>
        </w:tabs>
        <w:ind w:left="3600" w:hanging="360"/>
      </w:pPr>
      <w:rPr>
        <w:rFonts w:ascii="Arial" w:hAnsi="Arial" w:hint="default"/>
      </w:rPr>
    </w:lvl>
    <w:lvl w:ilvl="5" w:tplc="E97E2B70" w:tentative="1">
      <w:start w:val="1"/>
      <w:numFmt w:val="bullet"/>
      <w:lvlText w:val="•"/>
      <w:lvlJc w:val="left"/>
      <w:pPr>
        <w:tabs>
          <w:tab w:val="num" w:pos="4320"/>
        </w:tabs>
        <w:ind w:left="4320" w:hanging="360"/>
      </w:pPr>
      <w:rPr>
        <w:rFonts w:ascii="Arial" w:hAnsi="Arial" w:hint="default"/>
      </w:rPr>
    </w:lvl>
    <w:lvl w:ilvl="6" w:tplc="F3E4129A" w:tentative="1">
      <w:start w:val="1"/>
      <w:numFmt w:val="bullet"/>
      <w:lvlText w:val="•"/>
      <w:lvlJc w:val="left"/>
      <w:pPr>
        <w:tabs>
          <w:tab w:val="num" w:pos="5040"/>
        </w:tabs>
        <w:ind w:left="5040" w:hanging="360"/>
      </w:pPr>
      <w:rPr>
        <w:rFonts w:ascii="Arial" w:hAnsi="Arial" w:hint="default"/>
      </w:rPr>
    </w:lvl>
    <w:lvl w:ilvl="7" w:tplc="FBD81832" w:tentative="1">
      <w:start w:val="1"/>
      <w:numFmt w:val="bullet"/>
      <w:lvlText w:val="•"/>
      <w:lvlJc w:val="left"/>
      <w:pPr>
        <w:tabs>
          <w:tab w:val="num" w:pos="5760"/>
        </w:tabs>
        <w:ind w:left="5760" w:hanging="360"/>
      </w:pPr>
      <w:rPr>
        <w:rFonts w:ascii="Arial" w:hAnsi="Arial" w:hint="default"/>
      </w:rPr>
    </w:lvl>
    <w:lvl w:ilvl="8" w:tplc="91C6FB74" w:tentative="1">
      <w:start w:val="1"/>
      <w:numFmt w:val="bullet"/>
      <w:lvlText w:val="•"/>
      <w:lvlJc w:val="left"/>
      <w:pPr>
        <w:tabs>
          <w:tab w:val="num" w:pos="6480"/>
        </w:tabs>
        <w:ind w:left="6480" w:hanging="360"/>
      </w:pPr>
      <w:rPr>
        <w:rFonts w:ascii="Arial" w:hAnsi="Arial" w:hint="default"/>
      </w:rPr>
    </w:lvl>
  </w:abstractNum>
  <w:abstractNum w:abstractNumId="15">
    <w:nsid w:val="41EA61E8"/>
    <w:multiLevelType w:val="hybridMultilevel"/>
    <w:tmpl w:val="8E885D74"/>
    <w:lvl w:ilvl="0" w:tplc="9A60BC66">
      <w:start w:val="1"/>
      <w:numFmt w:val="bullet"/>
      <w:lvlText w:val="•"/>
      <w:lvlJc w:val="left"/>
      <w:pPr>
        <w:tabs>
          <w:tab w:val="num" w:pos="720"/>
        </w:tabs>
        <w:ind w:left="720" w:hanging="360"/>
      </w:pPr>
      <w:rPr>
        <w:rFonts w:ascii="Arial" w:hAnsi="Arial" w:hint="default"/>
      </w:rPr>
    </w:lvl>
    <w:lvl w:ilvl="1" w:tplc="4B72B70C" w:tentative="1">
      <w:start w:val="1"/>
      <w:numFmt w:val="bullet"/>
      <w:lvlText w:val="•"/>
      <w:lvlJc w:val="left"/>
      <w:pPr>
        <w:tabs>
          <w:tab w:val="num" w:pos="1440"/>
        </w:tabs>
        <w:ind w:left="1440" w:hanging="360"/>
      </w:pPr>
      <w:rPr>
        <w:rFonts w:ascii="Arial" w:hAnsi="Arial" w:hint="default"/>
      </w:rPr>
    </w:lvl>
    <w:lvl w:ilvl="2" w:tplc="D6FAEB7A" w:tentative="1">
      <w:start w:val="1"/>
      <w:numFmt w:val="bullet"/>
      <w:lvlText w:val="•"/>
      <w:lvlJc w:val="left"/>
      <w:pPr>
        <w:tabs>
          <w:tab w:val="num" w:pos="2160"/>
        </w:tabs>
        <w:ind w:left="2160" w:hanging="360"/>
      </w:pPr>
      <w:rPr>
        <w:rFonts w:ascii="Arial" w:hAnsi="Arial" w:hint="default"/>
      </w:rPr>
    </w:lvl>
    <w:lvl w:ilvl="3" w:tplc="35009506" w:tentative="1">
      <w:start w:val="1"/>
      <w:numFmt w:val="bullet"/>
      <w:lvlText w:val="•"/>
      <w:lvlJc w:val="left"/>
      <w:pPr>
        <w:tabs>
          <w:tab w:val="num" w:pos="2880"/>
        </w:tabs>
        <w:ind w:left="2880" w:hanging="360"/>
      </w:pPr>
      <w:rPr>
        <w:rFonts w:ascii="Arial" w:hAnsi="Arial" w:hint="default"/>
      </w:rPr>
    </w:lvl>
    <w:lvl w:ilvl="4" w:tplc="8C7C0880" w:tentative="1">
      <w:start w:val="1"/>
      <w:numFmt w:val="bullet"/>
      <w:lvlText w:val="•"/>
      <w:lvlJc w:val="left"/>
      <w:pPr>
        <w:tabs>
          <w:tab w:val="num" w:pos="3600"/>
        </w:tabs>
        <w:ind w:left="3600" w:hanging="360"/>
      </w:pPr>
      <w:rPr>
        <w:rFonts w:ascii="Arial" w:hAnsi="Arial" w:hint="default"/>
      </w:rPr>
    </w:lvl>
    <w:lvl w:ilvl="5" w:tplc="923464B4" w:tentative="1">
      <w:start w:val="1"/>
      <w:numFmt w:val="bullet"/>
      <w:lvlText w:val="•"/>
      <w:lvlJc w:val="left"/>
      <w:pPr>
        <w:tabs>
          <w:tab w:val="num" w:pos="4320"/>
        </w:tabs>
        <w:ind w:left="4320" w:hanging="360"/>
      </w:pPr>
      <w:rPr>
        <w:rFonts w:ascii="Arial" w:hAnsi="Arial" w:hint="default"/>
      </w:rPr>
    </w:lvl>
    <w:lvl w:ilvl="6" w:tplc="D624D7B4" w:tentative="1">
      <w:start w:val="1"/>
      <w:numFmt w:val="bullet"/>
      <w:lvlText w:val="•"/>
      <w:lvlJc w:val="left"/>
      <w:pPr>
        <w:tabs>
          <w:tab w:val="num" w:pos="5040"/>
        </w:tabs>
        <w:ind w:left="5040" w:hanging="360"/>
      </w:pPr>
      <w:rPr>
        <w:rFonts w:ascii="Arial" w:hAnsi="Arial" w:hint="default"/>
      </w:rPr>
    </w:lvl>
    <w:lvl w:ilvl="7" w:tplc="C43E31AE" w:tentative="1">
      <w:start w:val="1"/>
      <w:numFmt w:val="bullet"/>
      <w:lvlText w:val="•"/>
      <w:lvlJc w:val="left"/>
      <w:pPr>
        <w:tabs>
          <w:tab w:val="num" w:pos="5760"/>
        </w:tabs>
        <w:ind w:left="5760" w:hanging="360"/>
      </w:pPr>
      <w:rPr>
        <w:rFonts w:ascii="Arial" w:hAnsi="Arial" w:hint="default"/>
      </w:rPr>
    </w:lvl>
    <w:lvl w:ilvl="8" w:tplc="4754D164" w:tentative="1">
      <w:start w:val="1"/>
      <w:numFmt w:val="bullet"/>
      <w:lvlText w:val="•"/>
      <w:lvlJc w:val="left"/>
      <w:pPr>
        <w:tabs>
          <w:tab w:val="num" w:pos="6480"/>
        </w:tabs>
        <w:ind w:left="6480" w:hanging="360"/>
      </w:pPr>
      <w:rPr>
        <w:rFonts w:ascii="Arial" w:hAnsi="Arial" w:hint="default"/>
      </w:rPr>
    </w:lvl>
  </w:abstractNum>
  <w:abstractNum w:abstractNumId="16">
    <w:nsid w:val="46962BF3"/>
    <w:multiLevelType w:val="hybridMultilevel"/>
    <w:tmpl w:val="76A2A846"/>
    <w:lvl w:ilvl="0" w:tplc="396C3F2C">
      <w:start w:val="1"/>
      <w:numFmt w:val="bullet"/>
      <w:lvlText w:val="•"/>
      <w:lvlJc w:val="left"/>
      <w:pPr>
        <w:tabs>
          <w:tab w:val="num" w:pos="720"/>
        </w:tabs>
        <w:ind w:left="720" w:hanging="360"/>
      </w:pPr>
      <w:rPr>
        <w:rFonts w:ascii="Arial" w:hAnsi="Arial" w:hint="default"/>
      </w:rPr>
    </w:lvl>
    <w:lvl w:ilvl="1" w:tplc="05248196" w:tentative="1">
      <w:start w:val="1"/>
      <w:numFmt w:val="bullet"/>
      <w:lvlText w:val="•"/>
      <w:lvlJc w:val="left"/>
      <w:pPr>
        <w:tabs>
          <w:tab w:val="num" w:pos="1440"/>
        </w:tabs>
        <w:ind w:left="1440" w:hanging="360"/>
      </w:pPr>
      <w:rPr>
        <w:rFonts w:ascii="Arial" w:hAnsi="Arial" w:hint="default"/>
      </w:rPr>
    </w:lvl>
    <w:lvl w:ilvl="2" w:tplc="D2743F30" w:tentative="1">
      <w:start w:val="1"/>
      <w:numFmt w:val="bullet"/>
      <w:lvlText w:val="•"/>
      <w:lvlJc w:val="left"/>
      <w:pPr>
        <w:tabs>
          <w:tab w:val="num" w:pos="2160"/>
        </w:tabs>
        <w:ind w:left="2160" w:hanging="360"/>
      </w:pPr>
      <w:rPr>
        <w:rFonts w:ascii="Arial" w:hAnsi="Arial" w:hint="default"/>
      </w:rPr>
    </w:lvl>
    <w:lvl w:ilvl="3" w:tplc="A5C29160" w:tentative="1">
      <w:start w:val="1"/>
      <w:numFmt w:val="bullet"/>
      <w:lvlText w:val="•"/>
      <w:lvlJc w:val="left"/>
      <w:pPr>
        <w:tabs>
          <w:tab w:val="num" w:pos="2880"/>
        </w:tabs>
        <w:ind w:left="2880" w:hanging="360"/>
      </w:pPr>
      <w:rPr>
        <w:rFonts w:ascii="Arial" w:hAnsi="Arial" w:hint="default"/>
      </w:rPr>
    </w:lvl>
    <w:lvl w:ilvl="4" w:tplc="A90CBF96" w:tentative="1">
      <w:start w:val="1"/>
      <w:numFmt w:val="bullet"/>
      <w:lvlText w:val="•"/>
      <w:lvlJc w:val="left"/>
      <w:pPr>
        <w:tabs>
          <w:tab w:val="num" w:pos="3600"/>
        </w:tabs>
        <w:ind w:left="3600" w:hanging="360"/>
      </w:pPr>
      <w:rPr>
        <w:rFonts w:ascii="Arial" w:hAnsi="Arial" w:hint="default"/>
      </w:rPr>
    </w:lvl>
    <w:lvl w:ilvl="5" w:tplc="7FAA2F44" w:tentative="1">
      <w:start w:val="1"/>
      <w:numFmt w:val="bullet"/>
      <w:lvlText w:val="•"/>
      <w:lvlJc w:val="left"/>
      <w:pPr>
        <w:tabs>
          <w:tab w:val="num" w:pos="4320"/>
        </w:tabs>
        <w:ind w:left="4320" w:hanging="360"/>
      </w:pPr>
      <w:rPr>
        <w:rFonts w:ascii="Arial" w:hAnsi="Arial" w:hint="default"/>
      </w:rPr>
    </w:lvl>
    <w:lvl w:ilvl="6" w:tplc="B0B81D0C" w:tentative="1">
      <w:start w:val="1"/>
      <w:numFmt w:val="bullet"/>
      <w:lvlText w:val="•"/>
      <w:lvlJc w:val="left"/>
      <w:pPr>
        <w:tabs>
          <w:tab w:val="num" w:pos="5040"/>
        </w:tabs>
        <w:ind w:left="5040" w:hanging="360"/>
      </w:pPr>
      <w:rPr>
        <w:rFonts w:ascii="Arial" w:hAnsi="Arial" w:hint="default"/>
      </w:rPr>
    </w:lvl>
    <w:lvl w:ilvl="7" w:tplc="D57A5402" w:tentative="1">
      <w:start w:val="1"/>
      <w:numFmt w:val="bullet"/>
      <w:lvlText w:val="•"/>
      <w:lvlJc w:val="left"/>
      <w:pPr>
        <w:tabs>
          <w:tab w:val="num" w:pos="5760"/>
        </w:tabs>
        <w:ind w:left="5760" w:hanging="360"/>
      </w:pPr>
      <w:rPr>
        <w:rFonts w:ascii="Arial" w:hAnsi="Arial" w:hint="default"/>
      </w:rPr>
    </w:lvl>
    <w:lvl w:ilvl="8" w:tplc="6972B2F8" w:tentative="1">
      <w:start w:val="1"/>
      <w:numFmt w:val="bullet"/>
      <w:lvlText w:val="•"/>
      <w:lvlJc w:val="left"/>
      <w:pPr>
        <w:tabs>
          <w:tab w:val="num" w:pos="6480"/>
        </w:tabs>
        <w:ind w:left="6480" w:hanging="360"/>
      </w:pPr>
      <w:rPr>
        <w:rFonts w:ascii="Arial" w:hAnsi="Arial" w:hint="default"/>
      </w:rPr>
    </w:lvl>
  </w:abstractNum>
  <w:abstractNum w:abstractNumId="17">
    <w:nsid w:val="47BC4D55"/>
    <w:multiLevelType w:val="hybridMultilevel"/>
    <w:tmpl w:val="7ECE0C5A"/>
    <w:lvl w:ilvl="0" w:tplc="CF98A154">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nsid w:val="536178A4"/>
    <w:multiLevelType w:val="hybridMultilevel"/>
    <w:tmpl w:val="D76A9E2A"/>
    <w:lvl w:ilvl="0" w:tplc="2FB83308">
      <w:start w:val="1"/>
      <w:numFmt w:val="bullet"/>
      <w:lvlText w:val="•"/>
      <w:lvlJc w:val="left"/>
      <w:pPr>
        <w:tabs>
          <w:tab w:val="num" w:pos="720"/>
        </w:tabs>
        <w:ind w:left="720" w:hanging="360"/>
      </w:pPr>
      <w:rPr>
        <w:rFonts w:ascii="Arial" w:hAnsi="Arial" w:hint="default"/>
      </w:rPr>
    </w:lvl>
    <w:lvl w:ilvl="1" w:tplc="3B963BD0" w:tentative="1">
      <w:start w:val="1"/>
      <w:numFmt w:val="bullet"/>
      <w:lvlText w:val="•"/>
      <w:lvlJc w:val="left"/>
      <w:pPr>
        <w:tabs>
          <w:tab w:val="num" w:pos="1440"/>
        </w:tabs>
        <w:ind w:left="1440" w:hanging="360"/>
      </w:pPr>
      <w:rPr>
        <w:rFonts w:ascii="Arial" w:hAnsi="Arial" w:hint="default"/>
      </w:rPr>
    </w:lvl>
    <w:lvl w:ilvl="2" w:tplc="197E5768" w:tentative="1">
      <w:start w:val="1"/>
      <w:numFmt w:val="bullet"/>
      <w:lvlText w:val="•"/>
      <w:lvlJc w:val="left"/>
      <w:pPr>
        <w:tabs>
          <w:tab w:val="num" w:pos="2160"/>
        </w:tabs>
        <w:ind w:left="2160" w:hanging="360"/>
      </w:pPr>
      <w:rPr>
        <w:rFonts w:ascii="Arial" w:hAnsi="Arial" w:hint="default"/>
      </w:rPr>
    </w:lvl>
    <w:lvl w:ilvl="3" w:tplc="AE0C9D9A" w:tentative="1">
      <w:start w:val="1"/>
      <w:numFmt w:val="bullet"/>
      <w:lvlText w:val="•"/>
      <w:lvlJc w:val="left"/>
      <w:pPr>
        <w:tabs>
          <w:tab w:val="num" w:pos="2880"/>
        </w:tabs>
        <w:ind w:left="2880" w:hanging="360"/>
      </w:pPr>
      <w:rPr>
        <w:rFonts w:ascii="Arial" w:hAnsi="Arial" w:hint="default"/>
      </w:rPr>
    </w:lvl>
    <w:lvl w:ilvl="4" w:tplc="9F786A52" w:tentative="1">
      <w:start w:val="1"/>
      <w:numFmt w:val="bullet"/>
      <w:lvlText w:val="•"/>
      <w:lvlJc w:val="left"/>
      <w:pPr>
        <w:tabs>
          <w:tab w:val="num" w:pos="3600"/>
        </w:tabs>
        <w:ind w:left="3600" w:hanging="360"/>
      </w:pPr>
      <w:rPr>
        <w:rFonts w:ascii="Arial" w:hAnsi="Arial" w:hint="default"/>
      </w:rPr>
    </w:lvl>
    <w:lvl w:ilvl="5" w:tplc="3DC648CE" w:tentative="1">
      <w:start w:val="1"/>
      <w:numFmt w:val="bullet"/>
      <w:lvlText w:val="•"/>
      <w:lvlJc w:val="left"/>
      <w:pPr>
        <w:tabs>
          <w:tab w:val="num" w:pos="4320"/>
        </w:tabs>
        <w:ind w:left="4320" w:hanging="360"/>
      </w:pPr>
      <w:rPr>
        <w:rFonts w:ascii="Arial" w:hAnsi="Arial" w:hint="default"/>
      </w:rPr>
    </w:lvl>
    <w:lvl w:ilvl="6" w:tplc="741A7D10" w:tentative="1">
      <w:start w:val="1"/>
      <w:numFmt w:val="bullet"/>
      <w:lvlText w:val="•"/>
      <w:lvlJc w:val="left"/>
      <w:pPr>
        <w:tabs>
          <w:tab w:val="num" w:pos="5040"/>
        </w:tabs>
        <w:ind w:left="5040" w:hanging="360"/>
      </w:pPr>
      <w:rPr>
        <w:rFonts w:ascii="Arial" w:hAnsi="Arial" w:hint="default"/>
      </w:rPr>
    </w:lvl>
    <w:lvl w:ilvl="7" w:tplc="4FCA804A" w:tentative="1">
      <w:start w:val="1"/>
      <w:numFmt w:val="bullet"/>
      <w:lvlText w:val="•"/>
      <w:lvlJc w:val="left"/>
      <w:pPr>
        <w:tabs>
          <w:tab w:val="num" w:pos="5760"/>
        </w:tabs>
        <w:ind w:left="5760" w:hanging="360"/>
      </w:pPr>
      <w:rPr>
        <w:rFonts w:ascii="Arial" w:hAnsi="Arial" w:hint="default"/>
      </w:rPr>
    </w:lvl>
    <w:lvl w:ilvl="8" w:tplc="F9BE7748" w:tentative="1">
      <w:start w:val="1"/>
      <w:numFmt w:val="bullet"/>
      <w:lvlText w:val="•"/>
      <w:lvlJc w:val="left"/>
      <w:pPr>
        <w:tabs>
          <w:tab w:val="num" w:pos="6480"/>
        </w:tabs>
        <w:ind w:left="6480" w:hanging="360"/>
      </w:pPr>
      <w:rPr>
        <w:rFonts w:ascii="Arial" w:hAnsi="Arial" w:hint="default"/>
      </w:rPr>
    </w:lvl>
  </w:abstractNum>
  <w:abstractNum w:abstractNumId="19">
    <w:nsid w:val="5CF73EA0"/>
    <w:multiLevelType w:val="hybridMultilevel"/>
    <w:tmpl w:val="7122A89A"/>
    <w:lvl w:ilvl="0" w:tplc="8AB49EF0">
      <w:start w:val="1"/>
      <w:numFmt w:val="bullet"/>
      <w:lvlText w:val="•"/>
      <w:lvlJc w:val="left"/>
      <w:pPr>
        <w:tabs>
          <w:tab w:val="num" w:pos="720"/>
        </w:tabs>
        <w:ind w:left="720" w:hanging="360"/>
      </w:pPr>
      <w:rPr>
        <w:rFonts w:ascii="Arial" w:hAnsi="Arial" w:hint="default"/>
      </w:rPr>
    </w:lvl>
    <w:lvl w:ilvl="1" w:tplc="DC5C75CC" w:tentative="1">
      <w:start w:val="1"/>
      <w:numFmt w:val="bullet"/>
      <w:lvlText w:val="•"/>
      <w:lvlJc w:val="left"/>
      <w:pPr>
        <w:tabs>
          <w:tab w:val="num" w:pos="1440"/>
        </w:tabs>
        <w:ind w:left="1440" w:hanging="360"/>
      </w:pPr>
      <w:rPr>
        <w:rFonts w:ascii="Arial" w:hAnsi="Arial" w:hint="default"/>
      </w:rPr>
    </w:lvl>
    <w:lvl w:ilvl="2" w:tplc="97504E96" w:tentative="1">
      <w:start w:val="1"/>
      <w:numFmt w:val="bullet"/>
      <w:lvlText w:val="•"/>
      <w:lvlJc w:val="left"/>
      <w:pPr>
        <w:tabs>
          <w:tab w:val="num" w:pos="2160"/>
        </w:tabs>
        <w:ind w:left="2160" w:hanging="360"/>
      </w:pPr>
      <w:rPr>
        <w:rFonts w:ascii="Arial" w:hAnsi="Arial" w:hint="default"/>
      </w:rPr>
    </w:lvl>
    <w:lvl w:ilvl="3" w:tplc="4AC00F82" w:tentative="1">
      <w:start w:val="1"/>
      <w:numFmt w:val="bullet"/>
      <w:lvlText w:val="•"/>
      <w:lvlJc w:val="left"/>
      <w:pPr>
        <w:tabs>
          <w:tab w:val="num" w:pos="2880"/>
        </w:tabs>
        <w:ind w:left="2880" w:hanging="360"/>
      </w:pPr>
      <w:rPr>
        <w:rFonts w:ascii="Arial" w:hAnsi="Arial" w:hint="default"/>
      </w:rPr>
    </w:lvl>
    <w:lvl w:ilvl="4" w:tplc="30CEC0D8" w:tentative="1">
      <w:start w:val="1"/>
      <w:numFmt w:val="bullet"/>
      <w:lvlText w:val="•"/>
      <w:lvlJc w:val="left"/>
      <w:pPr>
        <w:tabs>
          <w:tab w:val="num" w:pos="3600"/>
        </w:tabs>
        <w:ind w:left="3600" w:hanging="360"/>
      </w:pPr>
      <w:rPr>
        <w:rFonts w:ascii="Arial" w:hAnsi="Arial" w:hint="default"/>
      </w:rPr>
    </w:lvl>
    <w:lvl w:ilvl="5" w:tplc="95D45C62" w:tentative="1">
      <w:start w:val="1"/>
      <w:numFmt w:val="bullet"/>
      <w:lvlText w:val="•"/>
      <w:lvlJc w:val="left"/>
      <w:pPr>
        <w:tabs>
          <w:tab w:val="num" w:pos="4320"/>
        </w:tabs>
        <w:ind w:left="4320" w:hanging="360"/>
      </w:pPr>
      <w:rPr>
        <w:rFonts w:ascii="Arial" w:hAnsi="Arial" w:hint="default"/>
      </w:rPr>
    </w:lvl>
    <w:lvl w:ilvl="6" w:tplc="85BCEF38" w:tentative="1">
      <w:start w:val="1"/>
      <w:numFmt w:val="bullet"/>
      <w:lvlText w:val="•"/>
      <w:lvlJc w:val="left"/>
      <w:pPr>
        <w:tabs>
          <w:tab w:val="num" w:pos="5040"/>
        </w:tabs>
        <w:ind w:left="5040" w:hanging="360"/>
      </w:pPr>
      <w:rPr>
        <w:rFonts w:ascii="Arial" w:hAnsi="Arial" w:hint="default"/>
      </w:rPr>
    </w:lvl>
    <w:lvl w:ilvl="7" w:tplc="EB20AAB6" w:tentative="1">
      <w:start w:val="1"/>
      <w:numFmt w:val="bullet"/>
      <w:lvlText w:val="•"/>
      <w:lvlJc w:val="left"/>
      <w:pPr>
        <w:tabs>
          <w:tab w:val="num" w:pos="5760"/>
        </w:tabs>
        <w:ind w:left="5760" w:hanging="360"/>
      </w:pPr>
      <w:rPr>
        <w:rFonts w:ascii="Arial" w:hAnsi="Arial" w:hint="default"/>
      </w:rPr>
    </w:lvl>
    <w:lvl w:ilvl="8" w:tplc="93885FCE" w:tentative="1">
      <w:start w:val="1"/>
      <w:numFmt w:val="bullet"/>
      <w:lvlText w:val="•"/>
      <w:lvlJc w:val="left"/>
      <w:pPr>
        <w:tabs>
          <w:tab w:val="num" w:pos="6480"/>
        </w:tabs>
        <w:ind w:left="6480" w:hanging="360"/>
      </w:pPr>
      <w:rPr>
        <w:rFonts w:ascii="Arial" w:hAnsi="Arial" w:hint="default"/>
      </w:rPr>
    </w:lvl>
  </w:abstractNum>
  <w:abstractNum w:abstractNumId="20">
    <w:nsid w:val="62093B27"/>
    <w:multiLevelType w:val="hybridMultilevel"/>
    <w:tmpl w:val="20D00E10"/>
    <w:lvl w:ilvl="0" w:tplc="BE98408A">
      <w:start w:val="1"/>
      <w:numFmt w:val="bullet"/>
      <w:lvlText w:val="•"/>
      <w:lvlJc w:val="left"/>
      <w:pPr>
        <w:tabs>
          <w:tab w:val="num" w:pos="720"/>
        </w:tabs>
        <w:ind w:left="720" w:hanging="360"/>
      </w:pPr>
      <w:rPr>
        <w:rFonts w:ascii="Arial" w:hAnsi="Arial" w:hint="default"/>
      </w:rPr>
    </w:lvl>
    <w:lvl w:ilvl="1" w:tplc="5992B050" w:tentative="1">
      <w:start w:val="1"/>
      <w:numFmt w:val="bullet"/>
      <w:lvlText w:val="•"/>
      <w:lvlJc w:val="left"/>
      <w:pPr>
        <w:tabs>
          <w:tab w:val="num" w:pos="1440"/>
        </w:tabs>
        <w:ind w:left="1440" w:hanging="360"/>
      </w:pPr>
      <w:rPr>
        <w:rFonts w:ascii="Arial" w:hAnsi="Arial" w:hint="default"/>
      </w:rPr>
    </w:lvl>
    <w:lvl w:ilvl="2" w:tplc="7FEE32D0" w:tentative="1">
      <w:start w:val="1"/>
      <w:numFmt w:val="bullet"/>
      <w:lvlText w:val="•"/>
      <w:lvlJc w:val="left"/>
      <w:pPr>
        <w:tabs>
          <w:tab w:val="num" w:pos="2160"/>
        </w:tabs>
        <w:ind w:left="2160" w:hanging="360"/>
      </w:pPr>
      <w:rPr>
        <w:rFonts w:ascii="Arial" w:hAnsi="Arial" w:hint="default"/>
      </w:rPr>
    </w:lvl>
    <w:lvl w:ilvl="3" w:tplc="A51813E8" w:tentative="1">
      <w:start w:val="1"/>
      <w:numFmt w:val="bullet"/>
      <w:lvlText w:val="•"/>
      <w:lvlJc w:val="left"/>
      <w:pPr>
        <w:tabs>
          <w:tab w:val="num" w:pos="2880"/>
        </w:tabs>
        <w:ind w:left="2880" w:hanging="360"/>
      </w:pPr>
      <w:rPr>
        <w:rFonts w:ascii="Arial" w:hAnsi="Arial" w:hint="default"/>
      </w:rPr>
    </w:lvl>
    <w:lvl w:ilvl="4" w:tplc="0FEAD162" w:tentative="1">
      <w:start w:val="1"/>
      <w:numFmt w:val="bullet"/>
      <w:lvlText w:val="•"/>
      <w:lvlJc w:val="left"/>
      <w:pPr>
        <w:tabs>
          <w:tab w:val="num" w:pos="3600"/>
        </w:tabs>
        <w:ind w:left="3600" w:hanging="360"/>
      </w:pPr>
      <w:rPr>
        <w:rFonts w:ascii="Arial" w:hAnsi="Arial" w:hint="default"/>
      </w:rPr>
    </w:lvl>
    <w:lvl w:ilvl="5" w:tplc="5DA4E8C6" w:tentative="1">
      <w:start w:val="1"/>
      <w:numFmt w:val="bullet"/>
      <w:lvlText w:val="•"/>
      <w:lvlJc w:val="left"/>
      <w:pPr>
        <w:tabs>
          <w:tab w:val="num" w:pos="4320"/>
        </w:tabs>
        <w:ind w:left="4320" w:hanging="360"/>
      </w:pPr>
      <w:rPr>
        <w:rFonts w:ascii="Arial" w:hAnsi="Arial" w:hint="default"/>
      </w:rPr>
    </w:lvl>
    <w:lvl w:ilvl="6" w:tplc="7C86C33A" w:tentative="1">
      <w:start w:val="1"/>
      <w:numFmt w:val="bullet"/>
      <w:lvlText w:val="•"/>
      <w:lvlJc w:val="left"/>
      <w:pPr>
        <w:tabs>
          <w:tab w:val="num" w:pos="5040"/>
        </w:tabs>
        <w:ind w:left="5040" w:hanging="360"/>
      </w:pPr>
      <w:rPr>
        <w:rFonts w:ascii="Arial" w:hAnsi="Arial" w:hint="default"/>
      </w:rPr>
    </w:lvl>
    <w:lvl w:ilvl="7" w:tplc="3BE8B596" w:tentative="1">
      <w:start w:val="1"/>
      <w:numFmt w:val="bullet"/>
      <w:lvlText w:val="•"/>
      <w:lvlJc w:val="left"/>
      <w:pPr>
        <w:tabs>
          <w:tab w:val="num" w:pos="5760"/>
        </w:tabs>
        <w:ind w:left="5760" w:hanging="360"/>
      </w:pPr>
      <w:rPr>
        <w:rFonts w:ascii="Arial" w:hAnsi="Arial" w:hint="default"/>
      </w:rPr>
    </w:lvl>
    <w:lvl w:ilvl="8" w:tplc="C65C2E8E" w:tentative="1">
      <w:start w:val="1"/>
      <w:numFmt w:val="bullet"/>
      <w:lvlText w:val="•"/>
      <w:lvlJc w:val="left"/>
      <w:pPr>
        <w:tabs>
          <w:tab w:val="num" w:pos="6480"/>
        </w:tabs>
        <w:ind w:left="6480" w:hanging="360"/>
      </w:pPr>
      <w:rPr>
        <w:rFonts w:ascii="Arial" w:hAnsi="Arial" w:hint="default"/>
      </w:rPr>
    </w:lvl>
  </w:abstractNum>
  <w:abstractNum w:abstractNumId="21">
    <w:nsid w:val="62A93505"/>
    <w:multiLevelType w:val="hybridMultilevel"/>
    <w:tmpl w:val="74AE9F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79756EA"/>
    <w:multiLevelType w:val="hybridMultilevel"/>
    <w:tmpl w:val="455ADD58"/>
    <w:lvl w:ilvl="0" w:tplc="3BFEFD54">
      <w:start w:val="1"/>
      <w:numFmt w:val="bullet"/>
      <w:lvlText w:val="•"/>
      <w:lvlJc w:val="left"/>
      <w:pPr>
        <w:tabs>
          <w:tab w:val="num" w:pos="720"/>
        </w:tabs>
        <w:ind w:left="720" w:hanging="360"/>
      </w:pPr>
      <w:rPr>
        <w:rFonts w:ascii="Arial" w:hAnsi="Arial" w:hint="default"/>
      </w:rPr>
    </w:lvl>
    <w:lvl w:ilvl="1" w:tplc="319C82F8">
      <w:numFmt w:val="bullet"/>
      <w:lvlText w:val="–"/>
      <w:lvlJc w:val="left"/>
      <w:pPr>
        <w:tabs>
          <w:tab w:val="num" w:pos="1440"/>
        </w:tabs>
        <w:ind w:left="1440" w:hanging="360"/>
      </w:pPr>
      <w:rPr>
        <w:rFonts w:ascii="Arial" w:hAnsi="Arial" w:hint="default"/>
      </w:rPr>
    </w:lvl>
    <w:lvl w:ilvl="2" w:tplc="FB3CB1F4">
      <w:numFmt w:val="bullet"/>
      <w:lvlText w:val="•"/>
      <w:lvlJc w:val="left"/>
      <w:pPr>
        <w:tabs>
          <w:tab w:val="num" w:pos="2160"/>
        </w:tabs>
        <w:ind w:left="2160" w:hanging="360"/>
      </w:pPr>
      <w:rPr>
        <w:rFonts w:ascii="Arial" w:hAnsi="Arial" w:hint="default"/>
      </w:rPr>
    </w:lvl>
    <w:lvl w:ilvl="3" w:tplc="7CF677A8" w:tentative="1">
      <w:start w:val="1"/>
      <w:numFmt w:val="bullet"/>
      <w:lvlText w:val="•"/>
      <w:lvlJc w:val="left"/>
      <w:pPr>
        <w:tabs>
          <w:tab w:val="num" w:pos="2880"/>
        </w:tabs>
        <w:ind w:left="2880" w:hanging="360"/>
      </w:pPr>
      <w:rPr>
        <w:rFonts w:ascii="Arial" w:hAnsi="Arial" w:hint="default"/>
      </w:rPr>
    </w:lvl>
    <w:lvl w:ilvl="4" w:tplc="D1D6BE20" w:tentative="1">
      <w:start w:val="1"/>
      <w:numFmt w:val="bullet"/>
      <w:lvlText w:val="•"/>
      <w:lvlJc w:val="left"/>
      <w:pPr>
        <w:tabs>
          <w:tab w:val="num" w:pos="3600"/>
        </w:tabs>
        <w:ind w:left="3600" w:hanging="360"/>
      </w:pPr>
      <w:rPr>
        <w:rFonts w:ascii="Arial" w:hAnsi="Arial" w:hint="default"/>
      </w:rPr>
    </w:lvl>
    <w:lvl w:ilvl="5" w:tplc="722C9094" w:tentative="1">
      <w:start w:val="1"/>
      <w:numFmt w:val="bullet"/>
      <w:lvlText w:val="•"/>
      <w:lvlJc w:val="left"/>
      <w:pPr>
        <w:tabs>
          <w:tab w:val="num" w:pos="4320"/>
        </w:tabs>
        <w:ind w:left="4320" w:hanging="360"/>
      </w:pPr>
      <w:rPr>
        <w:rFonts w:ascii="Arial" w:hAnsi="Arial" w:hint="default"/>
      </w:rPr>
    </w:lvl>
    <w:lvl w:ilvl="6" w:tplc="0EDAFE5C" w:tentative="1">
      <w:start w:val="1"/>
      <w:numFmt w:val="bullet"/>
      <w:lvlText w:val="•"/>
      <w:lvlJc w:val="left"/>
      <w:pPr>
        <w:tabs>
          <w:tab w:val="num" w:pos="5040"/>
        </w:tabs>
        <w:ind w:left="5040" w:hanging="360"/>
      </w:pPr>
      <w:rPr>
        <w:rFonts w:ascii="Arial" w:hAnsi="Arial" w:hint="default"/>
      </w:rPr>
    </w:lvl>
    <w:lvl w:ilvl="7" w:tplc="B98CCBD6" w:tentative="1">
      <w:start w:val="1"/>
      <w:numFmt w:val="bullet"/>
      <w:lvlText w:val="•"/>
      <w:lvlJc w:val="left"/>
      <w:pPr>
        <w:tabs>
          <w:tab w:val="num" w:pos="5760"/>
        </w:tabs>
        <w:ind w:left="5760" w:hanging="360"/>
      </w:pPr>
      <w:rPr>
        <w:rFonts w:ascii="Arial" w:hAnsi="Arial" w:hint="default"/>
      </w:rPr>
    </w:lvl>
    <w:lvl w:ilvl="8" w:tplc="6BB8D718" w:tentative="1">
      <w:start w:val="1"/>
      <w:numFmt w:val="bullet"/>
      <w:lvlText w:val="•"/>
      <w:lvlJc w:val="left"/>
      <w:pPr>
        <w:tabs>
          <w:tab w:val="num" w:pos="6480"/>
        </w:tabs>
        <w:ind w:left="6480" w:hanging="360"/>
      </w:pPr>
      <w:rPr>
        <w:rFonts w:ascii="Arial" w:hAnsi="Arial" w:hint="default"/>
      </w:rPr>
    </w:lvl>
  </w:abstractNum>
  <w:abstractNum w:abstractNumId="23">
    <w:nsid w:val="712D2756"/>
    <w:multiLevelType w:val="hybridMultilevel"/>
    <w:tmpl w:val="758E4B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71F10CEB"/>
    <w:multiLevelType w:val="hybridMultilevel"/>
    <w:tmpl w:val="827A06AC"/>
    <w:lvl w:ilvl="0" w:tplc="760071DE">
      <w:start w:val="1"/>
      <w:numFmt w:val="bullet"/>
      <w:lvlText w:val="•"/>
      <w:lvlJc w:val="left"/>
      <w:pPr>
        <w:tabs>
          <w:tab w:val="num" w:pos="720"/>
        </w:tabs>
        <w:ind w:left="720" w:hanging="360"/>
      </w:pPr>
      <w:rPr>
        <w:rFonts w:ascii="Arial" w:hAnsi="Arial" w:hint="default"/>
      </w:rPr>
    </w:lvl>
    <w:lvl w:ilvl="1" w:tplc="ABDC9C04" w:tentative="1">
      <w:start w:val="1"/>
      <w:numFmt w:val="bullet"/>
      <w:lvlText w:val="•"/>
      <w:lvlJc w:val="left"/>
      <w:pPr>
        <w:tabs>
          <w:tab w:val="num" w:pos="1440"/>
        </w:tabs>
        <w:ind w:left="1440" w:hanging="360"/>
      </w:pPr>
      <w:rPr>
        <w:rFonts w:ascii="Arial" w:hAnsi="Arial" w:hint="default"/>
      </w:rPr>
    </w:lvl>
    <w:lvl w:ilvl="2" w:tplc="CAFCDB2C" w:tentative="1">
      <w:start w:val="1"/>
      <w:numFmt w:val="bullet"/>
      <w:lvlText w:val="•"/>
      <w:lvlJc w:val="left"/>
      <w:pPr>
        <w:tabs>
          <w:tab w:val="num" w:pos="2160"/>
        </w:tabs>
        <w:ind w:left="2160" w:hanging="360"/>
      </w:pPr>
      <w:rPr>
        <w:rFonts w:ascii="Arial" w:hAnsi="Arial" w:hint="default"/>
      </w:rPr>
    </w:lvl>
    <w:lvl w:ilvl="3" w:tplc="AD9CE336" w:tentative="1">
      <w:start w:val="1"/>
      <w:numFmt w:val="bullet"/>
      <w:lvlText w:val="•"/>
      <w:lvlJc w:val="left"/>
      <w:pPr>
        <w:tabs>
          <w:tab w:val="num" w:pos="2880"/>
        </w:tabs>
        <w:ind w:left="2880" w:hanging="360"/>
      </w:pPr>
      <w:rPr>
        <w:rFonts w:ascii="Arial" w:hAnsi="Arial" w:hint="default"/>
      </w:rPr>
    </w:lvl>
    <w:lvl w:ilvl="4" w:tplc="329E3A4A" w:tentative="1">
      <w:start w:val="1"/>
      <w:numFmt w:val="bullet"/>
      <w:lvlText w:val="•"/>
      <w:lvlJc w:val="left"/>
      <w:pPr>
        <w:tabs>
          <w:tab w:val="num" w:pos="3600"/>
        </w:tabs>
        <w:ind w:left="3600" w:hanging="360"/>
      </w:pPr>
      <w:rPr>
        <w:rFonts w:ascii="Arial" w:hAnsi="Arial" w:hint="default"/>
      </w:rPr>
    </w:lvl>
    <w:lvl w:ilvl="5" w:tplc="7DFCC52C" w:tentative="1">
      <w:start w:val="1"/>
      <w:numFmt w:val="bullet"/>
      <w:lvlText w:val="•"/>
      <w:lvlJc w:val="left"/>
      <w:pPr>
        <w:tabs>
          <w:tab w:val="num" w:pos="4320"/>
        </w:tabs>
        <w:ind w:left="4320" w:hanging="360"/>
      </w:pPr>
      <w:rPr>
        <w:rFonts w:ascii="Arial" w:hAnsi="Arial" w:hint="default"/>
      </w:rPr>
    </w:lvl>
    <w:lvl w:ilvl="6" w:tplc="9A507226" w:tentative="1">
      <w:start w:val="1"/>
      <w:numFmt w:val="bullet"/>
      <w:lvlText w:val="•"/>
      <w:lvlJc w:val="left"/>
      <w:pPr>
        <w:tabs>
          <w:tab w:val="num" w:pos="5040"/>
        </w:tabs>
        <w:ind w:left="5040" w:hanging="360"/>
      </w:pPr>
      <w:rPr>
        <w:rFonts w:ascii="Arial" w:hAnsi="Arial" w:hint="default"/>
      </w:rPr>
    </w:lvl>
    <w:lvl w:ilvl="7" w:tplc="9D82038A" w:tentative="1">
      <w:start w:val="1"/>
      <w:numFmt w:val="bullet"/>
      <w:lvlText w:val="•"/>
      <w:lvlJc w:val="left"/>
      <w:pPr>
        <w:tabs>
          <w:tab w:val="num" w:pos="5760"/>
        </w:tabs>
        <w:ind w:left="5760" w:hanging="360"/>
      </w:pPr>
      <w:rPr>
        <w:rFonts w:ascii="Arial" w:hAnsi="Arial" w:hint="default"/>
      </w:rPr>
    </w:lvl>
    <w:lvl w:ilvl="8" w:tplc="0588A81C" w:tentative="1">
      <w:start w:val="1"/>
      <w:numFmt w:val="bullet"/>
      <w:lvlText w:val="•"/>
      <w:lvlJc w:val="left"/>
      <w:pPr>
        <w:tabs>
          <w:tab w:val="num" w:pos="6480"/>
        </w:tabs>
        <w:ind w:left="6480" w:hanging="360"/>
      </w:pPr>
      <w:rPr>
        <w:rFonts w:ascii="Arial" w:hAnsi="Arial" w:hint="default"/>
      </w:rPr>
    </w:lvl>
  </w:abstractNum>
  <w:abstractNum w:abstractNumId="25">
    <w:nsid w:val="7215712A"/>
    <w:multiLevelType w:val="hybridMultilevel"/>
    <w:tmpl w:val="301859BA"/>
    <w:lvl w:ilvl="0" w:tplc="A5E2617C">
      <w:start w:val="1"/>
      <w:numFmt w:val="bullet"/>
      <w:lvlText w:val="•"/>
      <w:lvlJc w:val="left"/>
      <w:pPr>
        <w:tabs>
          <w:tab w:val="num" w:pos="720"/>
        </w:tabs>
        <w:ind w:left="720" w:hanging="360"/>
      </w:pPr>
      <w:rPr>
        <w:rFonts w:ascii="Arial" w:hAnsi="Arial" w:hint="default"/>
      </w:rPr>
    </w:lvl>
    <w:lvl w:ilvl="1" w:tplc="5C06E9A6" w:tentative="1">
      <w:start w:val="1"/>
      <w:numFmt w:val="bullet"/>
      <w:lvlText w:val="•"/>
      <w:lvlJc w:val="left"/>
      <w:pPr>
        <w:tabs>
          <w:tab w:val="num" w:pos="1440"/>
        </w:tabs>
        <w:ind w:left="1440" w:hanging="360"/>
      </w:pPr>
      <w:rPr>
        <w:rFonts w:ascii="Arial" w:hAnsi="Arial" w:hint="default"/>
      </w:rPr>
    </w:lvl>
    <w:lvl w:ilvl="2" w:tplc="428ED70A" w:tentative="1">
      <w:start w:val="1"/>
      <w:numFmt w:val="bullet"/>
      <w:lvlText w:val="•"/>
      <w:lvlJc w:val="left"/>
      <w:pPr>
        <w:tabs>
          <w:tab w:val="num" w:pos="2160"/>
        </w:tabs>
        <w:ind w:left="2160" w:hanging="360"/>
      </w:pPr>
      <w:rPr>
        <w:rFonts w:ascii="Arial" w:hAnsi="Arial" w:hint="default"/>
      </w:rPr>
    </w:lvl>
    <w:lvl w:ilvl="3" w:tplc="11EE5090" w:tentative="1">
      <w:start w:val="1"/>
      <w:numFmt w:val="bullet"/>
      <w:lvlText w:val="•"/>
      <w:lvlJc w:val="left"/>
      <w:pPr>
        <w:tabs>
          <w:tab w:val="num" w:pos="2880"/>
        </w:tabs>
        <w:ind w:left="2880" w:hanging="360"/>
      </w:pPr>
      <w:rPr>
        <w:rFonts w:ascii="Arial" w:hAnsi="Arial" w:hint="default"/>
      </w:rPr>
    </w:lvl>
    <w:lvl w:ilvl="4" w:tplc="17D0C402" w:tentative="1">
      <w:start w:val="1"/>
      <w:numFmt w:val="bullet"/>
      <w:lvlText w:val="•"/>
      <w:lvlJc w:val="left"/>
      <w:pPr>
        <w:tabs>
          <w:tab w:val="num" w:pos="3600"/>
        </w:tabs>
        <w:ind w:left="3600" w:hanging="360"/>
      </w:pPr>
      <w:rPr>
        <w:rFonts w:ascii="Arial" w:hAnsi="Arial" w:hint="default"/>
      </w:rPr>
    </w:lvl>
    <w:lvl w:ilvl="5" w:tplc="280474C8" w:tentative="1">
      <w:start w:val="1"/>
      <w:numFmt w:val="bullet"/>
      <w:lvlText w:val="•"/>
      <w:lvlJc w:val="left"/>
      <w:pPr>
        <w:tabs>
          <w:tab w:val="num" w:pos="4320"/>
        </w:tabs>
        <w:ind w:left="4320" w:hanging="360"/>
      </w:pPr>
      <w:rPr>
        <w:rFonts w:ascii="Arial" w:hAnsi="Arial" w:hint="default"/>
      </w:rPr>
    </w:lvl>
    <w:lvl w:ilvl="6" w:tplc="A7EC9E9C" w:tentative="1">
      <w:start w:val="1"/>
      <w:numFmt w:val="bullet"/>
      <w:lvlText w:val="•"/>
      <w:lvlJc w:val="left"/>
      <w:pPr>
        <w:tabs>
          <w:tab w:val="num" w:pos="5040"/>
        </w:tabs>
        <w:ind w:left="5040" w:hanging="360"/>
      </w:pPr>
      <w:rPr>
        <w:rFonts w:ascii="Arial" w:hAnsi="Arial" w:hint="default"/>
      </w:rPr>
    </w:lvl>
    <w:lvl w:ilvl="7" w:tplc="707CDD96" w:tentative="1">
      <w:start w:val="1"/>
      <w:numFmt w:val="bullet"/>
      <w:lvlText w:val="•"/>
      <w:lvlJc w:val="left"/>
      <w:pPr>
        <w:tabs>
          <w:tab w:val="num" w:pos="5760"/>
        </w:tabs>
        <w:ind w:left="5760" w:hanging="360"/>
      </w:pPr>
      <w:rPr>
        <w:rFonts w:ascii="Arial" w:hAnsi="Arial" w:hint="default"/>
      </w:rPr>
    </w:lvl>
    <w:lvl w:ilvl="8" w:tplc="710446D6" w:tentative="1">
      <w:start w:val="1"/>
      <w:numFmt w:val="bullet"/>
      <w:lvlText w:val="•"/>
      <w:lvlJc w:val="left"/>
      <w:pPr>
        <w:tabs>
          <w:tab w:val="num" w:pos="6480"/>
        </w:tabs>
        <w:ind w:left="6480" w:hanging="360"/>
      </w:pPr>
      <w:rPr>
        <w:rFonts w:ascii="Arial" w:hAnsi="Arial" w:hint="default"/>
      </w:rPr>
    </w:lvl>
  </w:abstractNum>
  <w:abstractNum w:abstractNumId="26">
    <w:nsid w:val="747A4B49"/>
    <w:multiLevelType w:val="hybridMultilevel"/>
    <w:tmpl w:val="08CA9B9C"/>
    <w:lvl w:ilvl="0" w:tplc="545CDF8E">
      <w:start w:val="1"/>
      <w:numFmt w:val="bullet"/>
      <w:lvlText w:val="•"/>
      <w:lvlJc w:val="left"/>
      <w:pPr>
        <w:tabs>
          <w:tab w:val="num" w:pos="720"/>
        </w:tabs>
        <w:ind w:left="720" w:hanging="360"/>
      </w:pPr>
      <w:rPr>
        <w:rFonts w:ascii="Arial" w:hAnsi="Arial" w:hint="default"/>
      </w:rPr>
    </w:lvl>
    <w:lvl w:ilvl="1" w:tplc="0CFC8436" w:tentative="1">
      <w:start w:val="1"/>
      <w:numFmt w:val="bullet"/>
      <w:lvlText w:val="•"/>
      <w:lvlJc w:val="left"/>
      <w:pPr>
        <w:tabs>
          <w:tab w:val="num" w:pos="1440"/>
        </w:tabs>
        <w:ind w:left="1440" w:hanging="360"/>
      </w:pPr>
      <w:rPr>
        <w:rFonts w:ascii="Arial" w:hAnsi="Arial" w:hint="default"/>
      </w:rPr>
    </w:lvl>
    <w:lvl w:ilvl="2" w:tplc="72F45CB6" w:tentative="1">
      <w:start w:val="1"/>
      <w:numFmt w:val="bullet"/>
      <w:lvlText w:val="•"/>
      <w:lvlJc w:val="left"/>
      <w:pPr>
        <w:tabs>
          <w:tab w:val="num" w:pos="2160"/>
        </w:tabs>
        <w:ind w:left="2160" w:hanging="360"/>
      </w:pPr>
      <w:rPr>
        <w:rFonts w:ascii="Arial" w:hAnsi="Arial" w:hint="default"/>
      </w:rPr>
    </w:lvl>
    <w:lvl w:ilvl="3" w:tplc="36F24CF6" w:tentative="1">
      <w:start w:val="1"/>
      <w:numFmt w:val="bullet"/>
      <w:lvlText w:val="•"/>
      <w:lvlJc w:val="left"/>
      <w:pPr>
        <w:tabs>
          <w:tab w:val="num" w:pos="2880"/>
        </w:tabs>
        <w:ind w:left="2880" w:hanging="360"/>
      </w:pPr>
      <w:rPr>
        <w:rFonts w:ascii="Arial" w:hAnsi="Arial" w:hint="default"/>
      </w:rPr>
    </w:lvl>
    <w:lvl w:ilvl="4" w:tplc="F7BA3D62" w:tentative="1">
      <w:start w:val="1"/>
      <w:numFmt w:val="bullet"/>
      <w:lvlText w:val="•"/>
      <w:lvlJc w:val="left"/>
      <w:pPr>
        <w:tabs>
          <w:tab w:val="num" w:pos="3600"/>
        </w:tabs>
        <w:ind w:left="3600" w:hanging="360"/>
      </w:pPr>
      <w:rPr>
        <w:rFonts w:ascii="Arial" w:hAnsi="Arial" w:hint="default"/>
      </w:rPr>
    </w:lvl>
    <w:lvl w:ilvl="5" w:tplc="39CA63CE" w:tentative="1">
      <w:start w:val="1"/>
      <w:numFmt w:val="bullet"/>
      <w:lvlText w:val="•"/>
      <w:lvlJc w:val="left"/>
      <w:pPr>
        <w:tabs>
          <w:tab w:val="num" w:pos="4320"/>
        </w:tabs>
        <w:ind w:left="4320" w:hanging="360"/>
      </w:pPr>
      <w:rPr>
        <w:rFonts w:ascii="Arial" w:hAnsi="Arial" w:hint="default"/>
      </w:rPr>
    </w:lvl>
    <w:lvl w:ilvl="6" w:tplc="730E4498" w:tentative="1">
      <w:start w:val="1"/>
      <w:numFmt w:val="bullet"/>
      <w:lvlText w:val="•"/>
      <w:lvlJc w:val="left"/>
      <w:pPr>
        <w:tabs>
          <w:tab w:val="num" w:pos="5040"/>
        </w:tabs>
        <w:ind w:left="5040" w:hanging="360"/>
      </w:pPr>
      <w:rPr>
        <w:rFonts w:ascii="Arial" w:hAnsi="Arial" w:hint="default"/>
      </w:rPr>
    </w:lvl>
    <w:lvl w:ilvl="7" w:tplc="E3B2B53C" w:tentative="1">
      <w:start w:val="1"/>
      <w:numFmt w:val="bullet"/>
      <w:lvlText w:val="•"/>
      <w:lvlJc w:val="left"/>
      <w:pPr>
        <w:tabs>
          <w:tab w:val="num" w:pos="5760"/>
        </w:tabs>
        <w:ind w:left="5760" w:hanging="360"/>
      </w:pPr>
      <w:rPr>
        <w:rFonts w:ascii="Arial" w:hAnsi="Arial" w:hint="default"/>
      </w:rPr>
    </w:lvl>
    <w:lvl w:ilvl="8" w:tplc="6EAC2F98" w:tentative="1">
      <w:start w:val="1"/>
      <w:numFmt w:val="bullet"/>
      <w:lvlText w:val="•"/>
      <w:lvlJc w:val="left"/>
      <w:pPr>
        <w:tabs>
          <w:tab w:val="num" w:pos="6480"/>
        </w:tabs>
        <w:ind w:left="6480" w:hanging="360"/>
      </w:pPr>
      <w:rPr>
        <w:rFonts w:ascii="Arial" w:hAnsi="Arial" w:hint="default"/>
      </w:rPr>
    </w:lvl>
  </w:abstractNum>
  <w:abstractNum w:abstractNumId="27">
    <w:nsid w:val="79DF2F82"/>
    <w:multiLevelType w:val="hybridMultilevel"/>
    <w:tmpl w:val="8138DF06"/>
    <w:lvl w:ilvl="0" w:tplc="8BA832FC">
      <w:start w:val="1"/>
      <w:numFmt w:val="bullet"/>
      <w:lvlText w:val="•"/>
      <w:lvlJc w:val="left"/>
      <w:pPr>
        <w:tabs>
          <w:tab w:val="num" w:pos="720"/>
        </w:tabs>
        <w:ind w:left="720" w:hanging="360"/>
      </w:pPr>
      <w:rPr>
        <w:rFonts w:ascii="Arial" w:hAnsi="Arial" w:hint="default"/>
      </w:rPr>
    </w:lvl>
    <w:lvl w:ilvl="1" w:tplc="7338C120" w:tentative="1">
      <w:start w:val="1"/>
      <w:numFmt w:val="bullet"/>
      <w:lvlText w:val="•"/>
      <w:lvlJc w:val="left"/>
      <w:pPr>
        <w:tabs>
          <w:tab w:val="num" w:pos="1440"/>
        </w:tabs>
        <w:ind w:left="1440" w:hanging="360"/>
      </w:pPr>
      <w:rPr>
        <w:rFonts w:ascii="Arial" w:hAnsi="Arial" w:hint="default"/>
      </w:rPr>
    </w:lvl>
    <w:lvl w:ilvl="2" w:tplc="9768FDD4" w:tentative="1">
      <w:start w:val="1"/>
      <w:numFmt w:val="bullet"/>
      <w:lvlText w:val="•"/>
      <w:lvlJc w:val="left"/>
      <w:pPr>
        <w:tabs>
          <w:tab w:val="num" w:pos="2160"/>
        </w:tabs>
        <w:ind w:left="2160" w:hanging="360"/>
      </w:pPr>
      <w:rPr>
        <w:rFonts w:ascii="Arial" w:hAnsi="Arial" w:hint="default"/>
      </w:rPr>
    </w:lvl>
    <w:lvl w:ilvl="3" w:tplc="4A52ABAC" w:tentative="1">
      <w:start w:val="1"/>
      <w:numFmt w:val="bullet"/>
      <w:lvlText w:val="•"/>
      <w:lvlJc w:val="left"/>
      <w:pPr>
        <w:tabs>
          <w:tab w:val="num" w:pos="2880"/>
        </w:tabs>
        <w:ind w:left="2880" w:hanging="360"/>
      </w:pPr>
      <w:rPr>
        <w:rFonts w:ascii="Arial" w:hAnsi="Arial" w:hint="default"/>
      </w:rPr>
    </w:lvl>
    <w:lvl w:ilvl="4" w:tplc="83B65DB0" w:tentative="1">
      <w:start w:val="1"/>
      <w:numFmt w:val="bullet"/>
      <w:lvlText w:val="•"/>
      <w:lvlJc w:val="left"/>
      <w:pPr>
        <w:tabs>
          <w:tab w:val="num" w:pos="3600"/>
        </w:tabs>
        <w:ind w:left="3600" w:hanging="360"/>
      </w:pPr>
      <w:rPr>
        <w:rFonts w:ascii="Arial" w:hAnsi="Arial" w:hint="default"/>
      </w:rPr>
    </w:lvl>
    <w:lvl w:ilvl="5" w:tplc="852A3774" w:tentative="1">
      <w:start w:val="1"/>
      <w:numFmt w:val="bullet"/>
      <w:lvlText w:val="•"/>
      <w:lvlJc w:val="left"/>
      <w:pPr>
        <w:tabs>
          <w:tab w:val="num" w:pos="4320"/>
        </w:tabs>
        <w:ind w:left="4320" w:hanging="360"/>
      </w:pPr>
      <w:rPr>
        <w:rFonts w:ascii="Arial" w:hAnsi="Arial" w:hint="default"/>
      </w:rPr>
    </w:lvl>
    <w:lvl w:ilvl="6" w:tplc="D4F2DE52" w:tentative="1">
      <w:start w:val="1"/>
      <w:numFmt w:val="bullet"/>
      <w:lvlText w:val="•"/>
      <w:lvlJc w:val="left"/>
      <w:pPr>
        <w:tabs>
          <w:tab w:val="num" w:pos="5040"/>
        </w:tabs>
        <w:ind w:left="5040" w:hanging="360"/>
      </w:pPr>
      <w:rPr>
        <w:rFonts w:ascii="Arial" w:hAnsi="Arial" w:hint="default"/>
      </w:rPr>
    </w:lvl>
    <w:lvl w:ilvl="7" w:tplc="6ED43474" w:tentative="1">
      <w:start w:val="1"/>
      <w:numFmt w:val="bullet"/>
      <w:lvlText w:val="•"/>
      <w:lvlJc w:val="left"/>
      <w:pPr>
        <w:tabs>
          <w:tab w:val="num" w:pos="5760"/>
        </w:tabs>
        <w:ind w:left="5760" w:hanging="360"/>
      </w:pPr>
      <w:rPr>
        <w:rFonts w:ascii="Arial" w:hAnsi="Arial" w:hint="default"/>
      </w:rPr>
    </w:lvl>
    <w:lvl w:ilvl="8" w:tplc="CF2685DC" w:tentative="1">
      <w:start w:val="1"/>
      <w:numFmt w:val="bullet"/>
      <w:lvlText w:val="•"/>
      <w:lvlJc w:val="left"/>
      <w:pPr>
        <w:tabs>
          <w:tab w:val="num" w:pos="6480"/>
        </w:tabs>
        <w:ind w:left="6480" w:hanging="360"/>
      </w:pPr>
      <w:rPr>
        <w:rFonts w:ascii="Arial" w:hAnsi="Arial" w:hint="default"/>
      </w:rPr>
    </w:lvl>
  </w:abstractNum>
  <w:abstractNum w:abstractNumId="28">
    <w:nsid w:val="7B745890"/>
    <w:multiLevelType w:val="hybridMultilevel"/>
    <w:tmpl w:val="CFA0D6DC"/>
    <w:lvl w:ilvl="0" w:tplc="50E4BE92">
      <w:start w:val="1"/>
      <w:numFmt w:val="bullet"/>
      <w:lvlText w:val="•"/>
      <w:lvlJc w:val="left"/>
      <w:pPr>
        <w:tabs>
          <w:tab w:val="num" w:pos="720"/>
        </w:tabs>
        <w:ind w:left="720" w:hanging="360"/>
      </w:pPr>
      <w:rPr>
        <w:rFonts w:ascii="Arial" w:hAnsi="Arial" w:hint="default"/>
      </w:rPr>
    </w:lvl>
    <w:lvl w:ilvl="1" w:tplc="59D2546E" w:tentative="1">
      <w:start w:val="1"/>
      <w:numFmt w:val="bullet"/>
      <w:lvlText w:val="•"/>
      <w:lvlJc w:val="left"/>
      <w:pPr>
        <w:tabs>
          <w:tab w:val="num" w:pos="1440"/>
        </w:tabs>
        <w:ind w:left="1440" w:hanging="360"/>
      </w:pPr>
      <w:rPr>
        <w:rFonts w:ascii="Arial" w:hAnsi="Arial" w:hint="default"/>
      </w:rPr>
    </w:lvl>
    <w:lvl w:ilvl="2" w:tplc="519E898A" w:tentative="1">
      <w:start w:val="1"/>
      <w:numFmt w:val="bullet"/>
      <w:lvlText w:val="•"/>
      <w:lvlJc w:val="left"/>
      <w:pPr>
        <w:tabs>
          <w:tab w:val="num" w:pos="2160"/>
        </w:tabs>
        <w:ind w:left="2160" w:hanging="360"/>
      </w:pPr>
      <w:rPr>
        <w:rFonts w:ascii="Arial" w:hAnsi="Arial" w:hint="default"/>
      </w:rPr>
    </w:lvl>
    <w:lvl w:ilvl="3" w:tplc="EBE8E8EC" w:tentative="1">
      <w:start w:val="1"/>
      <w:numFmt w:val="bullet"/>
      <w:lvlText w:val="•"/>
      <w:lvlJc w:val="left"/>
      <w:pPr>
        <w:tabs>
          <w:tab w:val="num" w:pos="2880"/>
        </w:tabs>
        <w:ind w:left="2880" w:hanging="360"/>
      </w:pPr>
      <w:rPr>
        <w:rFonts w:ascii="Arial" w:hAnsi="Arial" w:hint="default"/>
      </w:rPr>
    </w:lvl>
    <w:lvl w:ilvl="4" w:tplc="57B66CB8" w:tentative="1">
      <w:start w:val="1"/>
      <w:numFmt w:val="bullet"/>
      <w:lvlText w:val="•"/>
      <w:lvlJc w:val="left"/>
      <w:pPr>
        <w:tabs>
          <w:tab w:val="num" w:pos="3600"/>
        </w:tabs>
        <w:ind w:left="3600" w:hanging="360"/>
      </w:pPr>
      <w:rPr>
        <w:rFonts w:ascii="Arial" w:hAnsi="Arial" w:hint="default"/>
      </w:rPr>
    </w:lvl>
    <w:lvl w:ilvl="5" w:tplc="42EE2194" w:tentative="1">
      <w:start w:val="1"/>
      <w:numFmt w:val="bullet"/>
      <w:lvlText w:val="•"/>
      <w:lvlJc w:val="left"/>
      <w:pPr>
        <w:tabs>
          <w:tab w:val="num" w:pos="4320"/>
        </w:tabs>
        <w:ind w:left="4320" w:hanging="360"/>
      </w:pPr>
      <w:rPr>
        <w:rFonts w:ascii="Arial" w:hAnsi="Arial" w:hint="default"/>
      </w:rPr>
    </w:lvl>
    <w:lvl w:ilvl="6" w:tplc="8E641850" w:tentative="1">
      <w:start w:val="1"/>
      <w:numFmt w:val="bullet"/>
      <w:lvlText w:val="•"/>
      <w:lvlJc w:val="left"/>
      <w:pPr>
        <w:tabs>
          <w:tab w:val="num" w:pos="5040"/>
        </w:tabs>
        <w:ind w:left="5040" w:hanging="360"/>
      </w:pPr>
      <w:rPr>
        <w:rFonts w:ascii="Arial" w:hAnsi="Arial" w:hint="default"/>
      </w:rPr>
    </w:lvl>
    <w:lvl w:ilvl="7" w:tplc="29C6E5E4" w:tentative="1">
      <w:start w:val="1"/>
      <w:numFmt w:val="bullet"/>
      <w:lvlText w:val="•"/>
      <w:lvlJc w:val="left"/>
      <w:pPr>
        <w:tabs>
          <w:tab w:val="num" w:pos="5760"/>
        </w:tabs>
        <w:ind w:left="5760" w:hanging="360"/>
      </w:pPr>
      <w:rPr>
        <w:rFonts w:ascii="Arial" w:hAnsi="Arial" w:hint="default"/>
      </w:rPr>
    </w:lvl>
    <w:lvl w:ilvl="8" w:tplc="D848F2E6" w:tentative="1">
      <w:start w:val="1"/>
      <w:numFmt w:val="bullet"/>
      <w:lvlText w:val="•"/>
      <w:lvlJc w:val="left"/>
      <w:pPr>
        <w:tabs>
          <w:tab w:val="num" w:pos="6480"/>
        </w:tabs>
        <w:ind w:left="6480" w:hanging="360"/>
      </w:pPr>
      <w:rPr>
        <w:rFonts w:ascii="Arial" w:hAnsi="Arial" w:hint="default"/>
      </w:rPr>
    </w:lvl>
  </w:abstractNum>
  <w:abstractNum w:abstractNumId="29">
    <w:nsid w:val="7CD956D3"/>
    <w:multiLevelType w:val="hybridMultilevel"/>
    <w:tmpl w:val="0F4C283A"/>
    <w:lvl w:ilvl="0" w:tplc="856E75A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7EFC5589"/>
    <w:multiLevelType w:val="hybridMultilevel"/>
    <w:tmpl w:val="5E2C38EA"/>
    <w:lvl w:ilvl="0" w:tplc="E73EE616">
      <w:start w:val="1"/>
      <w:numFmt w:val="bullet"/>
      <w:lvlText w:val="•"/>
      <w:lvlJc w:val="left"/>
      <w:pPr>
        <w:tabs>
          <w:tab w:val="num" w:pos="720"/>
        </w:tabs>
        <w:ind w:left="720" w:hanging="360"/>
      </w:pPr>
      <w:rPr>
        <w:rFonts w:ascii="Arial" w:hAnsi="Arial" w:hint="default"/>
      </w:rPr>
    </w:lvl>
    <w:lvl w:ilvl="1" w:tplc="82A471B8" w:tentative="1">
      <w:start w:val="1"/>
      <w:numFmt w:val="bullet"/>
      <w:lvlText w:val="•"/>
      <w:lvlJc w:val="left"/>
      <w:pPr>
        <w:tabs>
          <w:tab w:val="num" w:pos="1440"/>
        </w:tabs>
        <w:ind w:left="1440" w:hanging="360"/>
      </w:pPr>
      <w:rPr>
        <w:rFonts w:ascii="Arial" w:hAnsi="Arial" w:hint="default"/>
      </w:rPr>
    </w:lvl>
    <w:lvl w:ilvl="2" w:tplc="29E6E584" w:tentative="1">
      <w:start w:val="1"/>
      <w:numFmt w:val="bullet"/>
      <w:lvlText w:val="•"/>
      <w:lvlJc w:val="left"/>
      <w:pPr>
        <w:tabs>
          <w:tab w:val="num" w:pos="2160"/>
        </w:tabs>
        <w:ind w:left="2160" w:hanging="360"/>
      </w:pPr>
      <w:rPr>
        <w:rFonts w:ascii="Arial" w:hAnsi="Arial" w:hint="default"/>
      </w:rPr>
    </w:lvl>
    <w:lvl w:ilvl="3" w:tplc="BB4CEC90" w:tentative="1">
      <w:start w:val="1"/>
      <w:numFmt w:val="bullet"/>
      <w:lvlText w:val="•"/>
      <w:lvlJc w:val="left"/>
      <w:pPr>
        <w:tabs>
          <w:tab w:val="num" w:pos="2880"/>
        </w:tabs>
        <w:ind w:left="2880" w:hanging="360"/>
      </w:pPr>
      <w:rPr>
        <w:rFonts w:ascii="Arial" w:hAnsi="Arial" w:hint="default"/>
      </w:rPr>
    </w:lvl>
    <w:lvl w:ilvl="4" w:tplc="F1C8421E" w:tentative="1">
      <w:start w:val="1"/>
      <w:numFmt w:val="bullet"/>
      <w:lvlText w:val="•"/>
      <w:lvlJc w:val="left"/>
      <w:pPr>
        <w:tabs>
          <w:tab w:val="num" w:pos="3600"/>
        </w:tabs>
        <w:ind w:left="3600" w:hanging="360"/>
      </w:pPr>
      <w:rPr>
        <w:rFonts w:ascii="Arial" w:hAnsi="Arial" w:hint="default"/>
      </w:rPr>
    </w:lvl>
    <w:lvl w:ilvl="5" w:tplc="CACA42CA" w:tentative="1">
      <w:start w:val="1"/>
      <w:numFmt w:val="bullet"/>
      <w:lvlText w:val="•"/>
      <w:lvlJc w:val="left"/>
      <w:pPr>
        <w:tabs>
          <w:tab w:val="num" w:pos="4320"/>
        </w:tabs>
        <w:ind w:left="4320" w:hanging="360"/>
      </w:pPr>
      <w:rPr>
        <w:rFonts w:ascii="Arial" w:hAnsi="Arial" w:hint="default"/>
      </w:rPr>
    </w:lvl>
    <w:lvl w:ilvl="6" w:tplc="996E8FC8" w:tentative="1">
      <w:start w:val="1"/>
      <w:numFmt w:val="bullet"/>
      <w:lvlText w:val="•"/>
      <w:lvlJc w:val="left"/>
      <w:pPr>
        <w:tabs>
          <w:tab w:val="num" w:pos="5040"/>
        </w:tabs>
        <w:ind w:left="5040" w:hanging="360"/>
      </w:pPr>
      <w:rPr>
        <w:rFonts w:ascii="Arial" w:hAnsi="Arial" w:hint="default"/>
      </w:rPr>
    </w:lvl>
    <w:lvl w:ilvl="7" w:tplc="688678EC" w:tentative="1">
      <w:start w:val="1"/>
      <w:numFmt w:val="bullet"/>
      <w:lvlText w:val="•"/>
      <w:lvlJc w:val="left"/>
      <w:pPr>
        <w:tabs>
          <w:tab w:val="num" w:pos="5760"/>
        </w:tabs>
        <w:ind w:left="5760" w:hanging="360"/>
      </w:pPr>
      <w:rPr>
        <w:rFonts w:ascii="Arial" w:hAnsi="Arial" w:hint="default"/>
      </w:rPr>
    </w:lvl>
    <w:lvl w:ilvl="8" w:tplc="8BB081E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3"/>
  </w:num>
  <w:num w:numId="3">
    <w:abstractNumId w:val="26"/>
  </w:num>
  <w:num w:numId="4">
    <w:abstractNumId w:val="18"/>
  </w:num>
  <w:num w:numId="5">
    <w:abstractNumId w:val="9"/>
  </w:num>
  <w:num w:numId="6">
    <w:abstractNumId w:val="16"/>
  </w:num>
  <w:num w:numId="7">
    <w:abstractNumId w:val="23"/>
  </w:num>
  <w:num w:numId="8">
    <w:abstractNumId w:val="21"/>
  </w:num>
  <w:num w:numId="9">
    <w:abstractNumId w:val="8"/>
  </w:num>
  <w:num w:numId="10">
    <w:abstractNumId w:val="20"/>
  </w:num>
  <w:num w:numId="11">
    <w:abstractNumId w:val="19"/>
  </w:num>
  <w:num w:numId="12">
    <w:abstractNumId w:val="4"/>
  </w:num>
  <w:num w:numId="13">
    <w:abstractNumId w:val="30"/>
  </w:num>
  <w:num w:numId="14">
    <w:abstractNumId w:val="24"/>
  </w:num>
  <w:num w:numId="15">
    <w:abstractNumId w:val="11"/>
  </w:num>
  <w:num w:numId="16">
    <w:abstractNumId w:val="25"/>
  </w:num>
  <w:num w:numId="17">
    <w:abstractNumId w:val="28"/>
  </w:num>
  <w:num w:numId="18">
    <w:abstractNumId w:val="12"/>
  </w:num>
  <w:num w:numId="19">
    <w:abstractNumId w:val="7"/>
  </w:num>
  <w:num w:numId="20">
    <w:abstractNumId w:val="2"/>
  </w:num>
  <w:num w:numId="21">
    <w:abstractNumId w:val="14"/>
  </w:num>
  <w:num w:numId="22">
    <w:abstractNumId w:val="27"/>
  </w:num>
  <w:num w:numId="23">
    <w:abstractNumId w:val="0"/>
  </w:num>
  <w:num w:numId="24">
    <w:abstractNumId w:val="15"/>
  </w:num>
  <w:num w:numId="25">
    <w:abstractNumId w:val="6"/>
  </w:num>
  <w:num w:numId="26">
    <w:abstractNumId w:val="22"/>
  </w:num>
  <w:num w:numId="27">
    <w:abstractNumId w:val="29"/>
  </w:num>
  <w:num w:numId="28">
    <w:abstractNumId w:val="1"/>
  </w:num>
  <w:num w:numId="29">
    <w:abstractNumId w:val="17"/>
  </w:num>
  <w:num w:numId="30">
    <w:abstractNumId w:val="3"/>
  </w:num>
  <w:num w:numId="31">
    <w:abstractNumId w:val="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3298D"/>
    <w:rsid w:val="000363CB"/>
    <w:rsid w:val="00051A83"/>
    <w:rsid w:val="00073457"/>
    <w:rsid w:val="00080665"/>
    <w:rsid w:val="00082556"/>
    <w:rsid w:val="000A470D"/>
    <w:rsid w:val="000A7251"/>
    <w:rsid w:val="000B3178"/>
    <w:rsid w:val="000E5CBB"/>
    <w:rsid w:val="000F28BE"/>
    <w:rsid w:val="00115287"/>
    <w:rsid w:val="0011786F"/>
    <w:rsid w:val="001403DA"/>
    <w:rsid w:val="00170E2A"/>
    <w:rsid w:val="00173B06"/>
    <w:rsid w:val="001858B8"/>
    <w:rsid w:val="001B74BD"/>
    <w:rsid w:val="001D08CA"/>
    <w:rsid w:val="001D0DE2"/>
    <w:rsid w:val="001E414E"/>
    <w:rsid w:val="001F51AD"/>
    <w:rsid w:val="00204F0B"/>
    <w:rsid w:val="00204F13"/>
    <w:rsid w:val="00212335"/>
    <w:rsid w:val="00214FC8"/>
    <w:rsid w:val="00220931"/>
    <w:rsid w:val="00257018"/>
    <w:rsid w:val="0026458C"/>
    <w:rsid w:val="00271A86"/>
    <w:rsid w:val="00290742"/>
    <w:rsid w:val="002A1AE3"/>
    <w:rsid w:val="002A4355"/>
    <w:rsid w:val="002C2B3F"/>
    <w:rsid w:val="002C3A9E"/>
    <w:rsid w:val="002C68C0"/>
    <w:rsid w:val="002E25AF"/>
    <w:rsid w:val="002E4B6A"/>
    <w:rsid w:val="002F30B0"/>
    <w:rsid w:val="002F4619"/>
    <w:rsid w:val="00307776"/>
    <w:rsid w:val="003355FE"/>
    <w:rsid w:val="00336903"/>
    <w:rsid w:val="00363702"/>
    <w:rsid w:val="00373302"/>
    <w:rsid w:val="0039121C"/>
    <w:rsid w:val="0039740A"/>
    <w:rsid w:val="00397432"/>
    <w:rsid w:val="003C1003"/>
    <w:rsid w:val="003E1F15"/>
    <w:rsid w:val="004162A1"/>
    <w:rsid w:val="00426A11"/>
    <w:rsid w:val="00460B1C"/>
    <w:rsid w:val="00460E5C"/>
    <w:rsid w:val="00472303"/>
    <w:rsid w:val="00483DC2"/>
    <w:rsid w:val="004A7C59"/>
    <w:rsid w:val="004A7DF0"/>
    <w:rsid w:val="004B6CE3"/>
    <w:rsid w:val="0050130B"/>
    <w:rsid w:val="00501C39"/>
    <w:rsid w:val="00523B01"/>
    <w:rsid w:val="00526DDE"/>
    <w:rsid w:val="00530236"/>
    <w:rsid w:val="0053629A"/>
    <w:rsid w:val="00537364"/>
    <w:rsid w:val="00541FAF"/>
    <w:rsid w:val="00562085"/>
    <w:rsid w:val="00574D0D"/>
    <w:rsid w:val="00583E1C"/>
    <w:rsid w:val="00584023"/>
    <w:rsid w:val="00590F07"/>
    <w:rsid w:val="005B351F"/>
    <w:rsid w:val="005B432C"/>
    <w:rsid w:val="005D57DB"/>
    <w:rsid w:val="005F1C0D"/>
    <w:rsid w:val="005F2E29"/>
    <w:rsid w:val="005F41DF"/>
    <w:rsid w:val="00613EC4"/>
    <w:rsid w:val="006307F5"/>
    <w:rsid w:val="006311E0"/>
    <w:rsid w:val="00665485"/>
    <w:rsid w:val="00687B87"/>
    <w:rsid w:val="006A6E1F"/>
    <w:rsid w:val="006C1122"/>
    <w:rsid w:val="006C2639"/>
    <w:rsid w:val="006D245C"/>
    <w:rsid w:val="006E263E"/>
    <w:rsid w:val="007033C9"/>
    <w:rsid w:val="0070724B"/>
    <w:rsid w:val="00710644"/>
    <w:rsid w:val="00711E18"/>
    <w:rsid w:val="007159C7"/>
    <w:rsid w:val="00726B2F"/>
    <w:rsid w:val="00745CED"/>
    <w:rsid w:val="00772DAD"/>
    <w:rsid w:val="00774069"/>
    <w:rsid w:val="007A09E7"/>
    <w:rsid w:val="007C410A"/>
    <w:rsid w:val="007D6EBF"/>
    <w:rsid w:val="00856A7D"/>
    <w:rsid w:val="00873300"/>
    <w:rsid w:val="008A2C61"/>
    <w:rsid w:val="008B59D6"/>
    <w:rsid w:val="008D42D4"/>
    <w:rsid w:val="008F5718"/>
    <w:rsid w:val="00907CA7"/>
    <w:rsid w:val="00932F7E"/>
    <w:rsid w:val="00956142"/>
    <w:rsid w:val="00977F44"/>
    <w:rsid w:val="00992A56"/>
    <w:rsid w:val="009B0655"/>
    <w:rsid w:val="009D6734"/>
    <w:rsid w:val="009F08C7"/>
    <w:rsid w:val="009F08D6"/>
    <w:rsid w:val="009F0BF2"/>
    <w:rsid w:val="00A10018"/>
    <w:rsid w:val="00A17DD1"/>
    <w:rsid w:val="00A4799C"/>
    <w:rsid w:val="00A55C89"/>
    <w:rsid w:val="00A675D8"/>
    <w:rsid w:val="00A743C4"/>
    <w:rsid w:val="00AA24C2"/>
    <w:rsid w:val="00AA4AD6"/>
    <w:rsid w:val="00AB0520"/>
    <w:rsid w:val="00AC4989"/>
    <w:rsid w:val="00AD03A5"/>
    <w:rsid w:val="00AD2C32"/>
    <w:rsid w:val="00AE5369"/>
    <w:rsid w:val="00AF130F"/>
    <w:rsid w:val="00B14736"/>
    <w:rsid w:val="00B15494"/>
    <w:rsid w:val="00B234EC"/>
    <w:rsid w:val="00B235C8"/>
    <w:rsid w:val="00B23B18"/>
    <w:rsid w:val="00B377AF"/>
    <w:rsid w:val="00B46757"/>
    <w:rsid w:val="00B67FEF"/>
    <w:rsid w:val="00B728AC"/>
    <w:rsid w:val="00B917D4"/>
    <w:rsid w:val="00BA4E7E"/>
    <w:rsid w:val="00BB188E"/>
    <w:rsid w:val="00BB52FE"/>
    <w:rsid w:val="00BC23AC"/>
    <w:rsid w:val="00BF3396"/>
    <w:rsid w:val="00C06685"/>
    <w:rsid w:val="00C06A0B"/>
    <w:rsid w:val="00C102C7"/>
    <w:rsid w:val="00C20157"/>
    <w:rsid w:val="00C37054"/>
    <w:rsid w:val="00C61F09"/>
    <w:rsid w:val="00C6385F"/>
    <w:rsid w:val="00C75810"/>
    <w:rsid w:val="00C80D55"/>
    <w:rsid w:val="00CA44D9"/>
    <w:rsid w:val="00CE09E1"/>
    <w:rsid w:val="00D00D94"/>
    <w:rsid w:val="00D03AC5"/>
    <w:rsid w:val="00D162E0"/>
    <w:rsid w:val="00D35C89"/>
    <w:rsid w:val="00D42FC0"/>
    <w:rsid w:val="00D65CBD"/>
    <w:rsid w:val="00D7330E"/>
    <w:rsid w:val="00D77725"/>
    <w:rsid w:val="00D839C8"/>
    <w:rsid w:val="00D97260"/>
    <w:rsid w:val="00DA098E"/>
    <w:rsid w:val="00DA3905"/>
    <w:rsid w:val="00DC766A"/>
    <w:rsid w:val="00DD0D2B"/>
    <w:rsid w:val="00E01E00"/>
    <w:rsid w:val="00EB1B8E"/>
    <w:rsid w:val="00ED129B"/>
    <w:rsid w:val="00ED724E"/>
    <w:rsid w:val="00F11C4B"/>
    <w:rsid w:val="00F317FA"/>
    <w:rsid w:val="00F32BA2"/>
    <w:rsid w:val="00F46BB1"/>
    <w:rsid w:val="00F470F9"/>
    <w:rsid w:val="00FA3620"/>
    <w:rsid w:val="00FA4939"/>
    <w:rsid w:val="00FA602A"/>
    <w:rsid w:val="00FC5DC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D6"/>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NormalWeb">
    <w:name w:val="Normal (Web)"/>
    <w:basedOn w:val="Normal"/>
    <w:uiPriority w:val="99"/>
    <w:semiHidden/>
    <w:unhideWhenUsed/>
    <w:rsid w:val="001858B8"/>
    <w:pPr>
      <w:spacing w:before="100" w:beforeAutospacing="1" w:after="100" w:afterAutospacing="1" w:line="240" w:lineRule="auto"/>
    </w:pPr>
    <w:rPr>
      <w:rFonts w:ascii="Times New Roman" w:eastAsia="Times New Roman" w:hAnsi="Times New Roman" w:cs="Times New Roman"/>
      <w:sz w:val="24"/>
      <w:szCs w:val="24"/>
      <w:lang w:val="pt-BR" w:eastAsia="pt-B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139CA-92EA-41F2-B31C-C6F1C2D5B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3709</Words>
  <Characters>20031</Characters>
  <Application>Microsoft Office Word</Application>
  <DocSecurity>4</DocSecurity>
  <Lines>166</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2019-12-30T01:32:00Z</dcterms:created>
  <dcterms:modified xsi:type="dcterms:W3CDTF">2019-12-30T01:32:00Z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