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4" w:rsidRPr="002E4DC7" w:rsidRDefault="00832F54" w:rsidP="00375556">
      <w:pPr>
        <w:pStyle w:val="Ttulo3"/>
        <w:jc w:val="center"/>
        <w:rPr>
          <w:lang w:val="pt-BR"/>
        </w:rPr>
      </w:pPr>
      <w:bookmarkStart w:id="0" w:name="_Hlk21275473"/>
      <w:bookmarkEnd w:id="0"/>
      <w:r w:rsidRPr="002E4DC7">
        <w:rPr>
          <w:lang w:val="pt-BR"/>
        </w:rPr>
        <w:t xml:space="preserve">Análise </w:t>
      </w:r>
      <w:r w:rsidR="00616154" w:rsidRPr="002E4DC7">
        <w:rPr>
          <w:lang w:val="pt-BR"/>
        </w:rPr>
        <w:t>de Riscos no Processo</w:t>
      </w:r>
      <w:r w:rsidR="000256C3" w:rsidRPr="002E4DC7">
        <w:rPr>
          <w:lang w:val="pt-BR"/>
        </w:rPr>
        <w:t xml:space="preserve"> </w:t>
      </w:r>
      <w:proofErr w:type="spellStart"/>
      <w:r w:rsidR="000256C3" w:rsidRPr="002E4DC7">
        <w:rPr>
          <w:lang w:val="pt-BR"/>
        </w:rPr>
        <w:t>Eddy-Current</w:t>
      </w:r>
      <w:r w:rsidR="00AC5737" w:rsidRPr="002E4DC7">
        <w:rPr>
          <w:lang w:val="pt-BR"/>
        </w:rPr>
        <w:t>Utilizando</w:t>
      </w:r>
      <w:proofErr w:type="spellEnd"/>
      <w:r w:rsidR="00AC5737" w:rsidRPr="002E4DC7">
        <w:rPr>
          <w:lang w:val="pt-BR"/>
        </w:rPr>
        <w:t xml:space="preserve"> </w:t>
      </w:r>
      <w:bookmarkStart w:id="1" w:name="_Hlk19206688"/>
      <w:bookmarkStart w:id="2" w:name="_Hlk19795409"/>
      <w:proofErr w:type="spellStart"/>
      <w:r w:rsidRPr="002E4DC7">
        <w:rPr>
          <w:lang w:val="pt-BR"/>
        </w:rPr>
        <w:t>BayesianBelief</w:t>
      </w:r>
      <w:proofErr w:type="spellEnd"/>
      <w:r w:rsidRPr="002E4DC7">
        <w:rPr>
          <w:lang w:val="pt-BR"/>
        </w:rPr>
        <w:t xml:space="preserve"> Networks </w:t>
      </w:r>
      <w:bookmarkEnd w:id="1"/>
      <w:r w:rsidR="00616154" w:rsidRPr="002E4DC7">
        <w:rPr>
          <w:lang w:val="pt-BR"/>
        </w:rPr>
        <w:t>(</w:t>
      </w:r>
      <w:r w:rsidRPr="002E4DC7">
        <w:rPr>
          <w:lang w:val="pt-BR"/>
        </w:rPr>
        <w:t>BBN</w:t>
      </w:r>
      <w:r w:rsidR="00616154" w:rsidRPr="002E4DC7">
        <w:rPr>
          <w:lang w:val="pt-BR"/>
        </w:rPr>
        <w:t>)</w:t>
      </w:r>
      <w:bookmarkEnd w:id="2"/>
    </w:p>
    <w:p w:rsidR="00CA0A20" w:rsidRDefault="00CA0A20" w:rsidP="00616154">
      <w:pPr>
        <w:pStyle w:val="Default"/>
        <w:jc w:val="center"/>
        <w:rPr>
          <w:spacing w:val="4"/>
          <w:sz w:val="22"/>
          <w:szCs w:val="22"/>
        </w:rPr>
      </w:pPr>
    </w:p>
    <w:p w:rsidR="00832F54" w:rsidRPr="00616154" w:rsidRDefault="00E46307" w:rsidP="00616154">
      <w:pPr>
        <w:pStyle w:val="Default"/>
        <w:jc w:val="center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Lincoln Campelo Dias</w:t>
      </w:r>
    </w:p>
    <w:p w:rsidR="00832F54" w:rsidRDefault="006662C9" w:rsidP="00616154">
      <w:pPr>
        <w:pStyle w:val="Default"/>
        <w:jc w:val="center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Mestrando em </w:t>
      </w:r>
      <w:r w:rsidR="00F65147">
        <w:rPr>
          <w:spacing w:val="4"/>
          <w:sz w:val="22"/>
          <w:szCs w:val="22"/>
        </w:rPr>
        <w:t xml:space="preserve">Gestão de </w:t>
      </w:r>
      <w:r w:rsidR="00950A65">
        <w:rPr>
          <w:spacing w:val="4"/>
          <w:sz w:val="22"/>
          <w:szCs w:val="22"/>
        </w:rPr>
        <w:t xml:space="preserve">Sistemas de Engenharia </w:t>
      </w:r>
      <w:r w:rsidR="00832F54" w:rsidRPr="00616154">
        <w:rPr>
          <w:spacing w:val="4"/>
          <w:sz w:val="22"/>
          <w:szCs w:val="22"/>
        </w:rPr>
        <w:t>– UCP</w:t>
      </w:r>
    </w:p>
    <w:p w:rsidR="00635751" w:rsidRDefault="00635751" w:rsidP="00616154">
      <w:pPr>
        <w:pStyle w:val="Default"/>
        <w:jc w:val="center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lincoln@thermicengenharia.com.br</w:t>
      </w:r>
    </w:p>
    <w:p w:rsidR="00DA0A71" w:rsidRPr="00296B11" w:rsidRDefault="00DA0A71" w:rsidP="00DA0A71">
      <w:pPr>
        <w:rPr>
          <w:lang w:val="pt-BR"/>
        </w:rPr>
      </w:pPr>
    </w:p>
    <w:p w:rsidR="00DA0A71" w:rsidRDefault="00DA0A71" w:rsidP="00DA0A71">
      <w:pPr>
        <w:pStyle w:val="NormalWeb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>Jéssica Freire Moreira</w:t>
      </w:r>
    </w:p>
    <w:p w:rsidR="00DA0A71" w:rsidRDefault="00DA0A71" w:rsidP="00DA0A71">
      <w:pPr>
        <w:pStyle w:val="NormalWeb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>Mestranda em Gestão de Sistemas de Engenharia – UCP</w:t>
      </w:r>
    </w:p>
    <w:p w:rsidR="00DA0A71" w:rsidRPr="00296B11" w:rsidRDefault="00503A7E" w:rsidP="3B2F6A8D">
      <w:pPr>
        <w:pStyle w:val="Default"/>
        <w:spacing w:line="259" w:lineRule="auto"/>
        <w:jc w:val="center"/>
        <w:rPr>
          <w:sz w:val="22"/>
          <w:szCs w:val="22"/>
        </w:rPr>
      </w:pPr>
      <w:hyperlink r:id="rId8" w:history="1">
        <w:r w:rsidR="00DA0A71">
          <w:rPr>
            <w:rStyle w:val="Hyperlink"/>
            <w:sz w:val="22"/>
            <w:szCs w:val="22"/>
          </w:rPr>
          <w:t>jeje_freire@hotmail.com</w:t>
        </w:r>
      </w:hyperlink>
    </w:p>
    <w:p w:rsidR="00DA0A71" w:rsidRPr="00616154" w:rsidRDefault="00DA0A71" w:rsidP="00616154">
      <w:pPr>
        <w:pStyle w:val="Default"/>
        <w:jc w:val="center"/>
        <w:rPr>
          <w:spacing w:val="4"/>
          <w:sz w:val="22"/>
          <w:szCs w:val="22"/>
        </w:rPr>
      </w:pPr>
    </w:p>
    <w:p w:rsidR="00832F54" w:rsidRPr="00616154" w:rsidRDefault="00832F54" w:rsidP="00616154">
      <w:pPr>
        <w:pStyle w:val="Default"/>
        <w:jc w:val="center"/>
        <w:rPr>
          <w:spacing w:val="4"/>
          <w:sz w:val="22"/>
          <w:szCs w:val="22"/>
        </w:rPr>
      </w:pPr>
      <w:r w:rsidRPr="00616154">
        <w:rPr>
          <w:spacing w:val="4"/>
          <w:sz w:val="22"/>
          <w:szCs w:val="22"/>
        </w:rPr>
        <w:t>José Cristiano Pereira</w:t>
      </w:r>
    </w:p>
    <w:p w:rsidR="00832F54" w:rsidRDefault="00187DDE" w:rsidP="00616154">
      <w:pPr>
        <w:pStyle w:val="Default"/>
        <w:jc w:val="center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Professor </w:t>
      </w:r>
      <w:r w:rsidRPr="00616154">
        <w:rPr>
          <w:spacing w:val="4"/>
          <w:sz w:val="22"/>
          <w:szCs w:val="22"/>
        </w:rPr>
        <w:t>Doutor,</w:t>
      </w:r>
      <w:r w:rsidR="00832F54" w:rsidRPr="00616154">
        <w:rPr>
          <w:spacing w:val="4"/>
          <w:sz w:val="22"/>
          <w:szCs w:val="22"/>
        </w:rPr>
        <w:t xml:space="preserve"> em Engenharia de Produção – UFF</w:t>
      </w:r>
    </w:p>
    <w:p w:rsidR="00635751" w:rsidRDefault="00503A7E" w:rsidP="00616154">
      <w:pPr>
        <w:pStyle w:val="Default"/>
        <w:jc w:val="center"/>
        <w:rPr>
          <w:spacing w:val="4"/>
          <w:sz w:val="22"/>
          <w:szCs w:val="22"/>
        </w:rPr>
      </w:pPr>
      <w:hyperlink r:id="rId9" w:history="1">
        <w:r w:rsidR="00635751" w:rsidRPr="00616154">
          <w:rPr>
            <w:spacing w:val="4"/>
            <w:sz w:val="22"/>
            <w:szCs w:val="22"/>
          </w:rPr>
          <w:t>josec.pereira@ge.com</w:t>
        </w:r>
      </w:hyperlink>
    </w:p>
    <w:p w:rsidR="00635751" w:rsidRPr="00616154" w:rsidRDefault="00635751" w:rsidP="00616154">
      <w:pPr>
        <w:pStyle w:val="Default"/>
        <w:jc w:val="center"/>
        <w:rPr>
          <w:spacing w:val="4"/>
          <w:sz w:val="22"/>
          <w:szCs w:val="22"/>
        </w:rPr>
      </w:pPr>
    </w:p>
    <w:p w:rsidR="00832F54" w:rsidRPr="00616154" w:rsidRDefault="00832F54" w:rsidP="00616154">
      <w:pPr>
        <w:pStyle w:val="Default"/>
        <w:ind w:firstLine="567"/>
        <w:jc w:val="both"/>
        <w:rPr>
          <w:spacing w:val="4"/>
          <w:sz w:val="22"/>
          <w:szCs w:val="22"/>
        </w:rPr>
      </w:pPr>
    </w:p>
    <w:p w:rsidR="00832F54" w:rsidRPr="00BA3D87" w:rsidRDefault="00B61830" w:rsidP="00375556">
      <w:pPr>
        <w:pStyle w:val="Ttulo1"/>
        <w:numPr>
          <w:ilvl w:val="0"/>
          <w:numId w:val="28"/>
        </w:numPr>
        <w:rPr>
          <w:lang w:val="pt-BR"/>
        </w:rPr>
      </w:pPr>
      <w:r w:rsidRPr="00BA3D87">
        <w:rPr>
          <w:lang w:val="pt-BR"/>
        </w:rPr>
        <w:t>OBJETIVOS DO TRABALHO</w:t>
      </w:r>
      <w:r w:rsidR="00A4433F">
        <w:rPr>
          <w:lang w:val="pt-BR"/>
        </w:rPr>
        <w:t xml:space="preserve"> - INTRODUÇÃO</w:t>
      </w:r>
    </w:p>
    <w:p w:rsidR="007176AC" w:rsidRPr="00BA3D87" w:rsidRDefault="007176AC" w:rsidP="007176AC">
      <w:pPr>
        <w:pStyle w:val="Ttulo1"/>
        <w:ind w:left="360"/>
        <w:rPr>
          <w:b w:val="0"/>
          <w:bCs w:val="0"/>
          <w:lang w:val="pt-BR"/>
        </w:rPr>
      </w:pPr>
    </w:p>
    <w:p w:rsidR="00A27BB3" w:rsidRDefault="00624340" w:rsidP="00E4043F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BA3D87">
        <w:rPr>
          <w:color w:val="auto"/>
          <w:spacing w:val="4"/>
          <w:sz w:val="22"/>
          <w:szCs w:val="22"/>
        </w:rPr>
        <w:t>O objetivo do presente artigo</w:t>
      </w:r>
      <w:r w:rsidR="00FE6CD6">
        <w:rPr>
          <w:color w:val="auto"/>
          <w:spacing w:val="4"/>
          <w:sz w:val="22"/>
          <w:szCs w:val="22"/>
        </w:rPr>
        <w:t>é responder as seguintes questões de pesquisa:</w:t>
      </w:r>
      <w:r w:rsidR="00174E11">
        <w:rPr>
          <w:color w:val="auto"/>
          <w:spacing w:val="4"/>
          <w:sz w:val="22"/>
          <w:szCs w:val="22"/>
        </w:rPr>
        <w:t xml:space="preserve">1 - </w:t>
      </w:r>
      <w:r w:rsidR="00086EF1" w:rsidRPr="001139C2">
        <w:rPr>
          <w:color w:val="auto"/>
          <w:spacing w:val="4"/>
          <w:sz w:val="22"/>
          <w:szCs w:val="22"/>
        </w:rPr>
        <w:t>Redes bayesianas</w:t>
      </w:r>
      <w:r w:rsidR="00086EF1">
        <w:rPr>
          <w:color w:val="auto"/>
          <w:spacing w:val="4"/>
          <w:sz w:val="22"/>
          <w:szCs w:val="22"/>
        </w:rPr>
        <w:t xml:space="preserve"> são </w:t>
      </w:r>
      <w:r w:rsidR="006C034B">
        <w:rPr>
          <w:color w:val="auto"/>
          <w:spacing w:val="4"/>
          <w:sz w:val="22"/>
          <w:szCs w:val="22"/>
        </w:rPr>
        <w:t>adequadas</w:t>
      </w:r>
      <w:r w:rsidR="00FE6CD6">
        <w:rPr>
          <w:color w:val="auto"/>
          <w:spacing w:val="4"/>
          <w:sz w:val="22"/>
          <w:szCs w:val="22"/>
        </w:rPr>
        <w:t xml:space="preserve"> para </w:t>
      </w:r>
      <w:r w:rsidR="006C034B">
        <w:rPr>
          <w:color w:val="auto"/>
          <w:spacing w:val="4"/>
          <w:sz w:val="22"/>
          <w:szCs w:val="22"/>
        </w:rPr>
        <w:t>identificar</w:t>
      </w:r>
      <w:r w:rsidR="00720361" w:rsidRPr="00BA3D87">
        <w:rPr>
          <w:color w:val="auto"/>
          <w:spacing w:val="4"/>
          <w:sz w:val="22"/>
          <w:szCs w:val="22"/>
        </w:rPr>
        <w:t xml:space="preserve">falhas na realização de </w:t>
      </w:r>
      <w:r w:rsidR="00427C14" w:rsidRPr="00BA3D87">
        <w:rPr>
          <w:color w:val="auto"/>
          <w:spacing w:val="4"/>
          <w:sz w:val="22"/>
          <w:szCs w:val="22"/>
        </w:rPr>
        <w:t>inspeção</w:t>
      </w:r>
      <w:r w:rsidR="00720361" w:rsidRPr="00BA3D87">
        <w:rPr>
          <w:color w:val="auto"/>
          <w:spacing w:val="4"/>
          <w:sz w:val="22"/>
          <w:szCs w:val="22"/>
        </w:rPr>
        <w:t xml:space="preserve"> por</w:t>
      </w:r>
      <w:r w:rsidR="00427C14" w:rsidRPr="00BA3D87">
        <w:rPr>
          <w:i/>
          <w:iCs/>
          <w:color w:val="auto"/>
          <w:spacing w:val="4"/>
          <w:sz w:val="22"/>
          <w:szCs w:val="22"/>
        </w:rPr>
        <w:t>E</w:t>
      </w:r>
      <w:r w:rsidR="00C13C69" w:rsidRPr="00BA3D87">
        <w:rPr>
          <w:i/>
          <w:iCs/>
          <w:color w:val="auto"/>
          <w:spacing w:val="4"/>
          <w:sz w:val="22"/>
          <w:szCs w:val="22"/>
        </w:rPr>
        <w:t>ddy</w:t>
      </w:r>
      <w:r w:rsidR="007D295D" w:rsidRPr="00BA3D87">
        <w:rPr>
          <w:i/>
          <w:iCs/>
          <w:color w:val="auto"/>
          <w:spacing w:val="4"/>
          <w:sz w:val="22"/>
          <w:szCs w:val="22"/>
        </w:rPr>
        <w:t>-</w:t>
      </w:r>
      <w:r w:rsidR="00C13C69" w:rsidRPr="00BA3D87">
        <w:rPr>
          <w:i/>
          <w:iCs/>
          <w:color w:val="auto"/>
          <w:spacing w:val="4"/>
          <w:sz w:val="22"/>
          <w:szCs w:val="22"/>
        </w:rPr>
        <w:t>Current</w:t>
      </w:r>
      <w:r w:rsidR="00ED1ED1" w:rsidRPr="00BA3D87">
        <w:rPr>
          <w:color w:val="auto"/>
          <w:spacing w:val="4"/>
          <w:sz w:val="22"/>
          <w:szCs w:val="22"/>
        </w:rPr>
        <w:t xml:space="preserve"> (E</w:t>
      </w:r>
      <w:r w:rsidR="004F266E" w:rsidRPr="00BA3D87">
        <w:rPr>
          <w:color w:val="auto"/>
          <w:spacing w:val="4"/>
          <w:sz w:val="22"/>
          <w:szCs w:val="22"/>
        </w:rPr>
        <w:t>C</w:t>
      </w:r>
      <w:r w:rsidR="00ED1ED1" w:rsidRPr="00BA3D87">
        <w:rPr>
          <w:color w:val="auto"/>
          <w:spacing w:val="4"/>
          <w:sz w:val="22"/>
          <w:szCs w:val="22"/>
        </w:rPr>
        <w:t>)</w:t>
      </w:r>
      <w:r w:rsidR="00D13105" w:rsidRPr="00BA3D87">
        <w:rPr>
          <w:color w:val="auto"/>
          <w:spacing w:val="4"/>
          <w:sz w:val="22"/>
          <w:szCs w:val="22"/>
        </w:rPr>
        <w:t>em peças críticas</w:t>
      </w:r>
      <w:r w:rsidR="006C034B">
        <w:rPr>
          <w:color w:val="auto"/>
          <w:spacing w:val="4"/>
          <w:sz w:val="22"/>
          <w:szCs w:val="22"/>
        </w:rPr>
        <w:t xml:space="preserve">? </w:t>
      </w:r>
      <w:r w:rsidR="007947A7">
        <w:rPr>
          <w:color w:val="auto"/>
          <w:spacing w:val="4"/>
          <w:sz w:val="22"/>
          <w:szCs w:val="22"/>
        </w:rPr>
        <w:t xml:space="preserve">2 - </w:t>
      </w:r>
      <w:r w:rsidR="006C034B">
        <w:rPr>
          <w:color w:val="auto"/>
          <w:spacing w:val="4"/>
          <w:sz w:val="22"/>
          <w:szCs w:val="22"/>
        </w:rPr>
        <w:t xml:space="preserve">Quais </w:t>
      </w:r>
      <w:r w:rsidR="001A30F5" w:rsidRPr="001A30F5">
        <w:rPr>
          <w:color w:val="auto"/>
          <w:spacing w:val="4"/>
          <w:sz w:val="22"/>
          <w:szCs w:val="22"/>
        </w:rPr>
        <w:t xml:space="preserve">ações efetivas </w:t>
      </w:r>
      <w:r w:rsidR="006C034B">
        <w:rPr>
          <w:color w:val="auto"/>
          <w:spacing w:val="4"/>
          <w:sz w:val="22"/>
          <w:szCs w:val="22"/>
        </w:rPr>
        <w:t>devem</w:t>
      </w:r>
      <w:r w:rsidR="001A30F5" w:rsidRPr="001A30F5">
        <w:rPr>
          <w:color w:val="auto"/>
          <w:spacing w:val="4"/>
          <w:sz w:val="22"/>
          <w:szCs w:val="22"/>
        </w:rPr>
        <w:t xml:space="preserve"> ser implementadas para </w:t>
      </w:r>
      <w:r w:rsidR="005F305C">
        <w:rPr>
          <w:color w:val="auto"/>
          <w:spacing w:val="4"/>
          <w:sz w:val="22"/>
          <w:szCs w:val="22"/>
        </w:rPr>
        <w:t>eliminar ou mitigar</w:t>
      </w:r>
      <w:r w:rsidR="001A30F5" w:rsidRPr="001A30F5">
        <w:rPr>
          <w:color w:val="auto"/>
          <w:spacing w:val="4"/>
          <w:sz w:val="22"/>
          <w:szCs w:val="22"/>
        </w:rPr>
        <w:t xml:space="preserve"> o risco</w:t>
      </w:r>
      <w:r w:rsidR="004B5E63">
        <w:rPr>
          <w:color w:val="auto"/>
          <w:spacing w:val="4"/>
          <w:sz w:val="22"/>
          <w:szCs w:val="22"/>
        </w:rPr>
        <w:t>existente</w:t>
      </w:r>
      <w:r w:rsidR="006C034B">
        <w:rPr>
          <w:color w:val="auto"/>
          <w:spacing w:val="4"/>
          <w:sz w:val="22"/>
          <w:szCs w:val="22"/>
        </w:rPr>
        <w:t>?</w:t>
      </w:r>
    </w:p>
    <w:p w:rsidR="0017796D" w:rsidRDefault="0017796D" w:rsidP="0017796D">
      <w:pPr>
        <w:pStyle w:val="Default"/>
        <w:spacing w:after="120"/>
        <w:ind w:firstLine="567"/>
        <w:jc w:val="both"/>
      </w:pPr>
      <w:r>
        <w:t xml:space="preserve">A utilização de </w:t>
      </w:r>
      <w:proofErr w:type="spellStart"/>
      <w:r>
        <w:t>BBN’s</w:t>
      </w:r>
      <w:proofErr w:type="spellEnd"/>
      <w:r>
        <w:t xml:space="preserve">, como apoio a tomada de decisão em ambiente de incerteza para aumento de confiabilidade de processos, foi objeto de vários trabalhos em diversos campos do conhecimento, que vão desde a implantação de programas de manutenção centrados em confiabilidade </w:t>
      </w:r>
      <w:r w:rsidRPr="00616154">
        <w:rPr>
          <w:spacing w:val="4"/>
          <w:sz w:val="22"/>
          <w:szCs w:val="22"/>
        </w:rPr>
        <w:t xml:space="preserve">(do inglês: </w:t>
      </w:r>
      <w:proofErr w:type="spellStart"/>
      <w:r>
        <w:rPr>
          <w:spacing w:val="4"/>
          <w:sz w:val="22"/>
          <w:szCs w:val="22"/>
        </w:rPr>
        <w:t>RealibilityCenteredMaintenence</w:t>
      </w:r>
      <w:proofErr w:type="spellEnd"/>
      <w:r w:rsidRPr="00616154">
        <w:rPr>
          <w:spacing w:val="4"/>
          <w:sz w:val="22"/>
          <w:szCs w:val="22"/>
        </w:rPr>
        <w:t xml:space="preserve"> - </w:t>
      </w:r>
      <w:r>
        <w:rPr>
          <w:spacing w:val="4"/>
          <w:sz w:val="22"/>
          <w:szCs w:val="22"/>
        </w:rPr>
        <w:t>RCM</w:t>
      </w:r>
      <w:r w:rsidRPr="00616154">
        <w:rPr>
          <w:spacing w:val="4"/>
          <w:sz w:val="22"/>
          <w:szCs w:val="22"/>
        </w:rPr>
        <w:t>)</w:t>
      </w:r>
      <w:r>
        <w:rPr>
          <w:spacing w:val="4"/>
          <w:sz w:val="22"/>
          <w:szCs w:val="22"/>
        </w:rPr>
        <w:t xml:space="preserve">, </w:t>
      </w:r>
      <w:r>
        <w:t xml:space="preserve">o desenvolvimento de inteligência artificial ou </w:t>
      </w:r>
      <w:r>
        <w:rPr>
          <w:spacing w:val="4"/>
          <w:sz w:val="22"/>
          <w:szCs w:val="22"/>
        </w:rPr>
        <w:t xml:space="preserve">até </w:t>
      </w:r>
      <w:r>
        <w:t xml:space="preserve">vinculados a montagem de motores aeronáuticos [1]. Estudos </w:t>
      </w:r>
      <w:bookmarkStart w:id="3" w:name="_GoBack"/>
      <w:r>
        <w:t xml:space="preserve">probabilísticos como as Curvas de Probabilidade de Detecção (do inglês: </w:t>
      </w:r>
      <w:proofErr w:type="spellStart"/>
      <w:r>
        <w:t>ProbabilityofDetection</w:t>
      </w:r>
      <w:bookmarkEnd w:id="3"/>
      <w:r>
        <w:t>Curves</w:t>
      </w:r>
      <w:proofErr w:type="spellEnd"/>
      <w:r>
        <w:t xml:space="preserve"> – POD), também, já são de amplo conhecimento e aplicação prática, porém, nada ainda demonstra a utilização desta técnica para aumento da confiabilidade do ensaio de EC.</w:t>
      </w:r>
    </w:p>
    <w:p w:rsidR="00A547F4" w:rsidRPr="00BA3D87" w:rsidRDefault="00656A9D" w:rsidP="00E4043F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BA3D87">
        <w:rPr>
          <w:color w:val="auto"/>
          <w:spacing w:val="4"/>
          <w:sz w:val="22"/>
          <w:szCs w:val="22"/>
        </w:rPr>
        <w:t>N</w:t>
      </w:r>
      <w:r w:rsidR="007113F5" w:rsidRPr="00BA3D87">
        <w:rPr>
          <w:color w:val="auto"/>
          <w:spacing w:val="4"/>
          <w:sz w:val="22"/>
          <w:szCs w:val="22"/>
        </w:rPr>
        <w:t>ão foram encontradas</w:t>
      </w:r>
      <w:r w:rsidR="00481385" w:rsidRPr="00BA3D87">
        <w:rPr>
          <w:color w:val="auto"/>
          <w:spacing w:val="4"/>
          <w:sz w:val="22"/>
          <w:szCs w:val="22"/>
        </w:rPr>
        <w:t>,</w:t>
      </w:r>
      <w:r w:rsidR="007113F5" w:rsidRPr="00BA3D87">
        <w:rPr>
          <w:color w:val="auto"/>
          <w:spacing w:val="4"/>
          <w:sz w:val="22"/>
          <w:szCs w:val="22"/>
        </w:rPr>
        <w:t xml:space="preserve"> na literatura </w:t>
      </w:r>
      <w:r w:rsidR="0063775B" w:rsidRPr="00BA3D87">
        <w:rPr>
          <w:color w:val="auto"/>
          <w:spacing w:val="4"/>
          <w:sz w:val="22"/>
          <w:szCs w:val="22"/>
        </w:rPr>
        <w:t>existente</w:t>
      </w:r>
      <w:r w:rsidR="005A462B">
        <w:rPr>
          <w:color w:val="auto"/>
          <w:spacing w:val="4"/>
          <w:sz w:val="22"/>
          <w:szCs w:val="22"/>
        </w:rPr>
        <w:t xml:space="preserve"> e descritas no item </w:t>
      </w:r>
      <w:proofErr w:type="gramStart"/>
      <w:r w:rsidR="005A462B">
        <w:rPr>
          <w:color w:val="auto"/>
          <w:spacing w:val="4"/>
          <w:sz w:val="22"/>
          <w:szCs w:val="22"/>
        </w:rPr>
        <w:t>2</w:t>
      </w:r>
      <w:proofErr w:type="gramEnd"/>
      <w:r w:rsidR="00EB3FA5">
        <w:rPr>
          <w:color w:val="auto"/>
          <w:spacing w:val="4"/>
          <w:sz w:val="22"/>
          <w:szCs w:val="22"/>
        </w:rPr>
        <w:t>,</w:t>
      </w:r>
      <w:r w:rsidR="0059659E" w:rsidRPr="00BA3D87">
        <w:rPr>
          <w:color w:val="auto"/>
          <w:spacing w:val="4"/>
          <w:sz w:val="22"/>
          <w:szCs w:val="22"/>
        </w:rPr>
        <w:t>trabalhos que utili</w:t>
      </w:r>
      <w:r w:rsidR="00EB3FA5">
        <w:rPr>
          <w:color w:val="auto"/>
          <w:spacing w:val="4"/>
          <w:sz w:val="22"/>
          <w:szCs w:val="22"/>
        </w:rPr>
        <w:t xml:space="preserve">zassem </w:t>
      </w:r>
      <w:r w:rsidR="0059659E" w:rsidRPr="00BA3D87">
        <w:rPr>
          <w:color w:val="auto"/>
          <w:spacing w:val="4"/>
          <w:sz w:val="22"/>
          <w:szCs w:val="22"/>
        </w:rPr>
        <w:t xml:space="preserve"> metodologia semelhante ao que </w:t>
      </w:r>
      <w:r w:rsidRPr="00BA3D87">
        <w:rPr>
          <w:color w:val="auto"/>
          <w:spacing w:val="4"/>
          <w:sz w:val="22"/>
          <w:szCs w:val="22"/>
        </w:rPr>
        <w:t>o presente se propõe.</w:t>
      </w:r>
      <w:r w:rsidR="0043234F" w:rsidRPr="00BA3D87">
        <w:rPr>
          <w:color w:val="auto"/>
          <w:spacing w:val="4"/>
          <w:sz w:val="22"/>
          <w:szCs w:val="22"/>
        </w:rPr>
        <w:t>Utiliz</w:t>
      </w:r>
      <w:r w:rsidR="00DE5D31" w:rsidRPr="00BA3D87">
        <w:rPr>
          <w:color w:val="auto"/>
          <w:spacing w:val="4"/>
          <w:sz w:val="22"/>
          <w:szCs w:val="22"/>
        </w:rPr>
        <w:t>aram</w:t>
      </w:r>
      <w:r w:rsidR="0043234F" w:rsidRPr="00BA3D87">
        <w:rPr>
          <w:color w:val="auto"/>
          <w:spacing w:val="4"/>
          <w:sz w:val="22"/>
          <w:szCs w:val="22"/>
        </w:rPr>
        <w:t xml:space="preserve">-se como base estudos existentes </w:t>
      </w:r>
      <w:r w:rsidR="005A72EB" w:rsidRPr="00BA3D87">
        <w:rPr>
          <w:color w:val="auto"/>
          <w:spacing w:val="4"/>
          <w:sz w:val="22"/>
          <w:szCs w:val="22"/>
        </w:rPr>
        <w:t xml:space="preserve">sobre o emprego da metodologia </w:t>
      </w:r>
      <w:r w:rsidR="000222EA" w:rsidRPr="00BA3D87">
        <w:rPr>
          <w:color w:val="auto"/>
          <w:spacing w:val="4"/>
          <w:sz w:val="22"/>
          <w:szCs w:val="22"/>
        </w:rPr>
        <w:t>aplicada</w:t>
      </w:r>
      <w:r w:rsidR="00385340" w:rsidRPr="00BA3D87">
        <w:rPr>
          <w:color w:val="auto"/>
          <w:spacing w:val="4"/>
          <w:sz w:val="22"/>
          <w:szCs w:val="22"/>
        </w:rPr>
        <w:t xml:space="preserve">em outras áreas como indústria naval, </w:t>
      </w:r>
      <w:r w:rsidR="00E42B1E" w:rsidRPr="00BA3D87">
        <w:rPr>
          <w:color w:val="auto"/>
          <w:spacing w:val="4"/>
          <w:sz w:val="22"/>
          <w:szCs w:val="22"/>
        </w:rPr>
        <w:t xml:space="preserve">geração de energia </w:t>
      </w:r>
      <w:r w:rsidR="00DE1AD3" w:rsidRPr="00BA3D87">
        <w:rPr>
          <w:color w:val="auto"/>
          <w:spacing w:val="4"/>
          <w:sz w:val="22"/>
          <w:szCs w:val="22"/>
        </w:rPr>
        <w:t>e confiabilidade em produtos e processos, entre outras</w:t>
      </w:r>
      <w:r w:rsidR="00F1743D" w:rsidRPr="00BA3D87">
        <w:rPr>
          <w:color w:val="auto"/>
          <w:spacing w:val="4"/>
          <w:sz w:val="22"/>
          <w:szCs w:val="22"/>
        </w:rPr>
        <w:t>.</w:t>
      </w:r>
    </w:p>
    <w:p w:rsidR="00F1743D" w:rsidRPr="00BA3D87" w:rsidRDefault="0017475C" w:rsidP="00E4043F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BA3D87">
        <w:rPr>
          <w:color w:val="auto"/>
          <w:spacing w:val="4"/>
          <w:sz w:val="22"/>
          <w:szCs w:val="22"/>
        </w:rPr>
        <w:t xml:space="preserve">No </w:t>
      </w:r>
      <w:r w:rsidR="001E3C6E" w:rsidRPr="00BA3D87">
        <w:rPr>
          <w:color w:val="auto"/>
          <w:spacing w:val="4"/>
          <w:sz w:val="22"/>
          <w:szCs w:val="22"/>
        </w:rPr>
        <w:t>estudo</w:t>
      </w:r>
      <w:r w:rsidR="00E05DB9" w:rsidRPr="00BA3D87">
        <w:rPr>
          <w:color w:val="auto"/>
          <w:spacing w:val="4"/>
          <w:sz w:val="22"/>
          <w:szCs w:val="22"/>
        </w:rPr>
        <w:t>foi utilizadaa</w:t>
      </w:r>
      <w:r w:rsidR="00372E98" w:rsidRPr="00BA3D87">
        <w:rPr>
          <w:color w:val="auto"/>
          <w:spacing w:val="4"/>
          <w:sz w:val="22"/>
          <w:szCs w:val="22"/>
        </w:rPr>
        <w:t>Rede</w:t>
      </w:r>
      <w:r w:rsidR="00007D51" w:rsidRPr="00BA3D87">
        <w:rPr>
          <w:color w:val="auto"/>
          <w:spacing w:val="4"/>
          <w:sz w:val="22"/>
          <w:szCs w:val="22"/>
        </w:rPr>
        <w:t xml:space="preserve"> de Crenças</w:t>
      </w:r>
      <w:r w:rsidR="00372E98" w:rsidRPr="00BA3D87">
        <w:rPr>
          <w:color w:val="auto"/>
          <w:spacing w:val="4"/>
          <w:sz w:val="22"/>
          <w:szCs w:val="22"/>
        </w:rPr>
        <w:t xml:space="preserve"> Ba</w:t>
      </w:r>
      <w:r w:rsidR="003D6557" w:rsidRPr="00BA3D87">
        <w:rPr>
          <w:color w:val="auto"/>
          <w:spacing w:val="4"/>
          <w:sz w:val="22"/>
          <w:szCs w:val="22"/>
        </w:rPr>
        <w:t xml:space="preserve">yesianas (do inglês </w:t>
      </w:r>
      <w:proofErr w:type="spellStart"/>
      <w:r w:rsidR="003D6557" w:rsidRPr="00BA3D87">
        <w:rPr>
          <w:color w:val="auto"/>
          <w:spacing w:val="4"/>
          <w:sz w:val="22"/>
          <w:szCs w:val="22"/>
        </w:rPr>
        <w:t>BayesianBelief</w:t>
      </w:r>
      <w:proofErr w:type="spellEnd"/>
      <w:r w:rsidR="003D6557" w:rsidRPr="00BA3D87">
        <w:rPr>
          <w:color w:val="auto"/>
          <w:spacing w:val="4"/>
          <w:sz w:val="22"/>
          <w:szCs w:val="22"/>
        </w:rPr>
        <w:t xml:space="preserve"> Networks - BBN)</w:t>
      </w:r>
      <w:r w:rsidR="00DA1988" w:rsidRPr="00BA3D87">
        <w:rPr>
          <w:color w:val="auto"/>
          <w:spacing w:val="4"/>
          <w:sz w:val="22"/>
          <w:szCs w:val="22"/>
        </w:rPr>
        <w:t xml:space="preserve"> para obter </w:t>
      </w:r>
      <w:r w:rsidR="006E76C9" w:rsidRPr="00BA3D87">
        <w:rPr>
          <w:color w:val="auto"/>
          <w:spacing w:val="4"/>
          <w:sz w:val="22"/>
          <w:szCs w:val="22"/>
        </w:rPr>
        <w:t xml:space="preserve">os riscos </w:t>
      </w:r>
      <w:r w:rsidR="003D0D8C" w:rsidRPr="00BA3D87">
        <w:rPr>
          <w:color w:val="auto"/>
          <w:spacing w:val="4"/>
          <w:sz w:val="22"/>
          <w:szCs w:val="22"/>
        </w:rPr>
        <w:t>mais relevant</w:t>
      </w:r>
      <w:r w:rsidR="00DD738C" w:rsidRPr="00BA3D87">
        <w:rPr>
          <w:color w:val="auto"/>
          <w:spacing w:val="4"/>
          <w:sz w:val="22"/>
          <w:szCs w:val="22"/>
        </w:rPr>
        <w:t>es.</w:t>
      </w:r>
      <w:r w:rsidR="00E97993" w:rsidRPr="00BA3D87">
        <w:rPr>
          <w:color w:val="auto"/>
          <w:spacing w:val="4"/>
          <w:sz w:val="22"/>
          <w:szCs w:val="22"/>
        </w:rPr>
        <w:t xml:space="preserve"> Resumidamente, foi fe</w:t>
      </w:r>
      <w:r w:rsidR="007E4084" w:rsidRPr="00BA3D87">
        <w:rPr>
          <w:color w:val="auto"/>
          <w:spacing w:val="4"/>
          <w:sz w:val="22"/>
          <w:szCs w:val="22"/>
        </w:rPr>
        <w:t xml:space="preserve">ita </w:t>
      </w:r>
      <w:r w:rsidR="001F46AF" w:rsidRPr="00BA3D87">
        <w:rPr>
          <w:color w:val="auto"/>
          <w:spacing w:val="4"/>
          <w:sz w:val="22"/>
          <w:szCs w:val="22"/>
        </w:rPr>
        <w:t xml:space="preserve">uma análise qualitativa </w:t>
      </w:r>
      <w:r w:rsidR="00767ED7" w:rsidRPr="00BA3D87">
        <w:rPr>
          <w:color w:val="auto"/>
          <w:spacing w:val="4"/>
          <w:sz w:val="22"/>
          <w:szCs w:val="22"/>
        </w:rPr>
        <w:t xml:space="preserve">sobre </w:t>
      </w:r>
      <w:r w:rsidR="004709C2" w:rsidRPr="00BA3D87">
        <w:rPr>
          <w:color w:val="auto"/>
          <w:spacing w:val="4"/>
          <w:sz w:val="22"/>
          <w:szCs w:val="22"/>
        </w:rPr>
        <w:t>as fases do processo de inspeção utilizando-se E</w:t>
      </w:r>
      <w:r w:rsidR="004F266E" w:rsidRPr="00BA3D87">
        <w:rPr>
          <w:color w:val="auto"/>
          <w:spacing w:val="4"/>
          <w:sz w:val="22"/>
          <w:szCs w:val="22"/>
        </w:rPr>
        <w:t>C listando</w:t>
      </w:r>
      <w:r w:rsidR="000222EA" w:rsidRPr="00BA3D87">
        <w:rPr>
          <w:color w:val="auto"/>
          <w:spacing w:val="4"/>
          <w:sz w:val="22"/>
          <w:szCs w:val="22"/>
        </w:rPr>
        <w:t>,</w:t>
      </w:r>
      <w:r w:rsidR="004F266E" w:rsidRPr="00BA3D87">
        <w:rPr>
          <w:color w:val="auto"/>
          <w:spacing w:val="4"/>
          <w:sz w:val="22"/>
          <w:szCs w:val="22"/>
        </w:rPr>
        <w:t xml:space="preserve"> em cada uma das fases do processo, os fatores </w:t>
      </w:r>
      <w:r w:rsidR="00013136" w:rsidRPr="00BA3D87">
        <w:rPr>
          <w:color w:val="auto"/>
          <w:spacing w:val="4"/>
          <w:sz w:val="22"/>
          <w:szCs w:val="22"/>
        </w:rPr>
        <w:t xml:space="preserve">com maior probabilidade de ocasionar </w:t>
      </w:r>
      <w:r w:rsidR="004F266E" w:rsidRPr="00BA3D87">
        <w:rPr>
          <w:color w:val="auto"/>
          <w:spacing w:val="4"/>
          <w:sz w:val="22"/>
          <w:szCs w:val="22"/>
        </w:rPr>
        <w:t>falha na execução da inspeção. Estes foram pesquisados na literatura especializada e em entrevistas de campo com especialistas.</w:t>
      </w:r>
      <w:r w:rsidR="00C91C38" w:rsidRPr="00BA3D87">
        <w:rPr>
          <w:color w:val="auto"/>
          <w:spacing w:val="4"/>
          <w:sz w:val="22"/>
          <w:szCs w:val="22"/>
        </w:rPr>
        <w:t>Após esta fase</w:t>
      </w:r>
      <w:r w:rsidR="00E87F73">
        <w:rPr>
          <w:color w:val="auto"/>
          <w:spacing w:val="4"/>
          <w:sz w:val="22"/>
          <w:szCs w:val="22"/>
        </w:rPr>
        <w:t>,</w:t>
      </w:r>
      <w:r w:rsidR="00511392" w:rsidRPr="00BA3D87">
        <w:rPr>
          <w:color w:val="auto"/>
          <w:spacing w:val="4"/>
          <w:sz w:val="22"/>
          <w:szCs w:val="22"/>
        </w:rPr>
        <w:t>os fatores foram relacionados efeito o tratamento das informações através dos processos supracitados</w:t>
      </w:r>
      <w:r w:rsidR="00A164D5" w:rsidRPr="00BA3D87">
        <w:rPr>
          <w:color w:val="auto"/>
          <w:spacing w:val="4"/>
          <w:sz w:val="22"/>
          <w:szCs w:val="22"/>
        </w:rPr>
        <w:t>.</w:t>
      </w:r>
    </w:p>
    <w:p w:rsidR="007C59EF" w:rsidRPr="00BA3D87" w:rsidRDefault="003D6C4B" w:rsidP="00E4043F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BA3D87">
        <w:rPr>
          <w:color w:val="auto"/>
          <w:spacing w:val="4"/>
          <w:sz w:val="22"/>
          <w:szCs w:val="22"/>
        </w:rPr>
        <w:t xml:space="preserve">O impacto </w:t>
      </w:r>
      <w:r w:rsidR="003B063B" w:rsidRPr="00BA3D87">
        <w:rPr>
          <w:color w:val="auto"/>
          <w:spacing w:val="4"/>
          <w:sz w:val="22"/>
          <w:szCs w:val="22"/>
        </w:rPr>
        <w:t>esperado é um</w:t>
      </w:r>
      <w:r w:rsidR="004F1EB1" w:rsidRPr="00BA3D87">
        <w:rPr>
          <w:color w:val="auto"/>
          <w:spacing w:val="4"/>
          <w:sz w:val="22"/>
          <w:szCs w:val="22"/>
        </w:rPr>
        <w:t xml:space="preserve"> aumento </w:t>
      </w:r>
      <w:r w:rsidR="00DF44A8" w:rsidRPr="00BA3D87">
        <w:rPr>
          <w:color w:val="auto"/>
          <w:spacing w:val="4"/>
          <w:sz w:val="22"/>
          <w:szCs w:val="22"/>
        </w:rPr>
        <w:t xml:space="preserve">da qualidade </w:t>
      </w:r>
      <w:r w:rsidR="000E3D14" w:rsidRPr="00BA3D87">
        <w:rPr>
          <w:color w:val="auto"/>
          <w:spacing w:val="4"/>
          <w:sz w:val="22"/>
          <w:szCs w:val="22"/>
        </w:rPr>
        <w:t>e segurança do processo de inspeção, f</w:t>
      </w:r>
      <w:r w:rsidR="00F82C73" w:rsidRPr="00BA3D87">
        <w:rPr>
          <w:color w:val="auto"/>
          <w:spacing w:val="4"/>
          <w:sz w:val="22"/>
          <w:szCs w:val="22"/>
        </w:rPr>
        <w:t>ornecendo</w:t>
      </w:r>
      <w:r w:rsidR="000E3D14" w:rsidRPr="00BA3D87">
        <w:rPr>
          <w:color w:val="auto"/>
          <w:spacing w:val="4"/>
          <w:sz w:val="22"/>
          <w:szCs w:val="22"/>
        </w:rPr>
        <w:t xml:space="preserve"> aos </w:t>
      </w:r>
      <w:r w:rsidR="00F82C73" w:rsidRPr="00BA3D87">
        <w:rPr>
          <w:color w:val="auto"/>
          <w:spacing w:val="4"/>
          <w:sz w:val="22"/>
          <w:szCs w:val="22"/>
        </w:rPr>
        <w:t xml:space="preserve">responsáveis por esta área informações confiáveis </w:t>
      </w:r>
      <w:r w:rsidR="002A191A" w:rsidRPr="00BA3D87">
        <w:rPr>
          <w:color w:val="auto"/>
          <w:spacing w:val="4"/>
          <w:sz w:val="22"/>
          <w:szCs w:val="22"/>
        </w:rPr>
        <w:t>sobre os principais fatores de risco envolvidos no processo de inspeção por E</w:t>
      </w:r>
      <w:r w:rsidR="004F266E" w:rsidRPr="00BA3D87">
        <w:rPr>
          <w:color w:val="auto"/>
          <w:spacing w:val="4"/>
          <w:sz w:val="22"/>
          <w:szCs w:val="22"/>
        </w:rPr>
        <w:t>C</w:t>
      </w:r>
      <w:r w:rsidR="002A191A" w:rsidRPr="00BA3D87">
        <w:rPr>
          <w:color w:val="auto"/>
          <w:spacing w:val="4"/>
          <w:sz w:val="22"/>
          <w:szCs w:val="22"/>
        </w:rPr>
        <w:t xml:space="preserve">. </w:t>
      </w:r>
    </w:p>
    <w:p w:rsidR="002E4DC7" w:rsidRPr="0085528C" w:rsidRDefault="003D4B60" w:rsidP="0085528C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>
        <w:rPr>
          <w:color w:val="auto"/>
          <w:spacing w:val="4"/>
          <w:sz w:val="22"/>
          <w:szCs w:val="22"/>
        </w:rPr>
        <w:t>Os r</w:t>
      </w:r>
      <w:r w:rsidR="00C6153D" w:rsidRPr="00BA3D87">
        <w:rPr>
          <w:color w:val="auto"/>
          <w:spacing w:val="4"/>
          <w:sz w:val="22"/>
          <w:szCs w:val="22"/>
        </w:rPr>
        <w:t xml:space="preserve">esultados </w:t>
      </w:r>
      <w:r>
        <w:rPr>
          <w:color w:val="auto"/>
          <w:spacing w:val="4"/>
          <w:sz w:val="22"/>
          <w:szCs w:val="22"/>
        </w:rPr>
        <w:t>mostraram</w:t>
      </w:r>
      <w:r w:rsidR="007340A5" w:rsidRPr="00BA3D87">
        <w:rPr>
          <w:color w:val="auto"/>
          <w:spacing w:val="4"/>
          <w:sz w:val="22"/>
          <w:szCs w:val="22"/>
        </w:rPr>
        <w:t xml:space="preserve">que </w:t>
      </w:r>
      <w:r w:rsidR="008B1CE2" w:rsidRPr="00BA3D87">
        <w:rPr>
          <w:color w:val="auto"/>
          <w:spacing w:val="4"/>
          <w:sz w:val="22"/>
          <w:szCs w:val="22"/>
        </w:rPr>
        <w:t xml:space="preserve">as atividades </w:t>
      </w:r>
      <w:r w:rsidR="00295C22" w:rsidRPr="00BA3D87">
        <w:rPr>
          <w:color w:val="auto"/>
          <w:spacing w:val="4"/>
          <w:sz w:val="22"/>
          <w:szCs w:val="22"/>
        </w:rPr>
        <w:t xml:space="preserve">com maior chance de ocasionar falha na </w:t>
      </w:r>
      <w:r w:rsidR="00375556" w:rsidRPr="00BA3D87">
        <w:rPr>
          <w:color w:val="auto"/>
          <w:spacing w:val="4"/>
          <w:sz w:val="22"/>
          <w:szCs w:val="22"/>
        </w:rPr>
        <w:t>inspeção são</w:t>
      </w:r>
      <w:r w:rsidR="00FC2030">
        <w:rPr>
          <w:color w:val="auto"/>
          <w:spacing w:val="4"/>
          <w:sz w:val="22"/>
          <w:szCs w:val="22"/>
        </w:rPr>
        <w:t xml:space="preserve"> relativos a fatores de mão de obra</w:t>
      </w:r>
      <w:r w:rsidR="00304E14">
        <w:rPr>
          <w:color w:val="auto"/>
          <w:spacing w:val="4"/>
          <w:sz w:val="22"/>
          <w:szCs w:val="22"/>
        </w:rPr>
        <w:t xml:space="preserve">, </w:t>
      </w:r>
      <w:r w:rsidR="006F6DFB">
        <w:rPr>
          <w:color w:val="auto"/>
          <w:spacing w:val="4"/>
          <w:sz w:val="22"/>
          <w:szCs w:val="22"/>
        </w:rPr>
        <w:t>predominantemente comportamentais</w:t>
      </w:r>
      <w:r w:rsidR="00A92971">
        <w:rPr>
          <w:color w:val="auto"/>
          <w:spacing w:val="4"/>
          <w:sz w:val="22"/>
          <w:szCs w:val="22"/>
        </w:rPr>
        <w:t xml:space="preserve">. A saber: Erro de Manutenção pelo Inspetor, </w:t>
      </w:r>
      <w:r w:rsidR="00D63FF4">
        <w:rPr>
          <w:color w:val="auto"/>
          <w:spacing w:val="4"/>
          <w:sz w:val="22"/>
          <w:szCs w:val="22"/>
        </w:rPr>
        <w:t>d</w:t>
      </w:r>
      <w:r w:rsidR="00A92971">
        <w:rPr>
          <w:color w:val="auto"/>
          <w:spacing w:val="4"/>
          <w:sz w:val="22"/>
          <w:szCs w:val="22"/>
        </w:rPr>
        <w:t>i</w:t>
      </w:r>
      <w:r w:rsidR="00D63FF4">
        <w:rPr>
          <w:color w:val="auto"/>
          <w:spacing w:val="4"/>
          <w:sz w:val="22"/>
          <w:szCs w:val="22"/>
        </w:rPr>
        <w:t>stração e falta de comunicação entre a equipe de inspetores</w:t>
      </w:r>
      <w:r w:rsidR="00A86442" w:rsidRPr="00BA3D87">
        <w:rPr>
          <w:color w:val="auto"/>
          <w:spacing w:val="4"/>
          <w:sz w:val="22"/>
          <w:szCs w:val="22"/>
        </w:rPr>
        <w:t xml:space="preserve">. </w:t>
      </w:r>
      <w:r w:rsidR="00434DDA" w:rsidRPr="00BA3D87">
        <w:rPr>
          <w:color w:val="auto"/>
          <w:spacing w:val="4"/>
          <w:sz w:val="22"/>
          <w:szCs w:val="22"/>
        </w:rPr>
        <w:t>Desta forma conclu</w:t>
      </w:r>
      <w:r w:rsidR="00E506D2">
        <w:rPr>
          <w:color w:val="auto"/>
          <w:spacing w:val="4"/>
          <w:sz w:val="22"/>
          <w:szCs w:val="22"/>
        </w:rPr>
        <w:t>i</w:t>
      </w:r>
      <w:r w:rsidR="004F7679">
        <w:rPr>
          <w:color w:val="auto"/>
          <w:spacing w:val="4"/>
          <w:sz w:val="22"/>
          <w:szCs w:val="22"/>
        </w:rPr>
        <w:t>-se</w:t>
      </w:r>
      <w:r w:rsidR="00434DDA" w:rsidRPr="00BA3D87">
        <w:rPr>
          <w:color w:val="auto"/>
          <w:spacing w:val="4"/>
          <w:sz w:val="22"/>
          <w:szCs w:val="22"/>
        </w:rPr>
        <w:t xml:space="preserve"> que </w:t>
      </w:r>
      <w:r w:rsidR="003D7461" w:rsidRPr="00BA3D87">
        <w:rPr>
          <w:color w:val="auto"/>
          <w:spacing w:val="4"/>
          <w:sz w:val="22"/>
          <w:szCs w:val="22"/>
        </w:rPr>
        <w:t xml:space="preserve">o método proposto </w:t>
      </w:r>
      <w:r w:rsidR="00A24D9E" w:rsidRPr="00BA3D87">
        <w:rPr>
          <w:color w:val="auto"/>
          <w:spacing w:val="4"/>
          <w:sz w:val="22"/>
          <w:szCs w:val="22"/>
        </w:rPr>
        <w:t xml:space="preserve">é </w:t>
      </w:r>
      <w:r w:rsidR="00216B13" w:rsidRPr="00BA3D87">
        <w:rPr>
          <w:color w:val="auto"/>
          <w:spacing w:val="4"/>
          <w:sz w:val="22"/>
          <w:szCs w:val="22"/>
        </w:rPr>
        <w:t xml:space="preserve">de fundamental importância para </w:t>
      </w:r>
      <w:r w:rsidR="00D143A9" w:rsidRPr="00BA3D87">
        <w:rPr>
          <w:color w:val="auto"/>
          <w:spacing w:val="4"/>
          <w:sz w:val="22"/>
          <w:szCs w:val="22"/>
        </w:rPr>
        <w:t xml:space="preserve">uma correta identificação dos </w:t>
      </w:r>
      <w:r w:rsidR="00876083" w:rsidRPr="00BA3D87">
        <w:rPr>
          <w:color w:val="auto"/>
          <w:spacing w:val="4"/>
          <w:sz w:val="22"/>
          <w:szCs w:val="22"/>
        </w:rPr>
        <w:t xml:space="preserve">fatores </w:t>
      </w:r>
      <w:r w:rsidR="00062B06" w:rsidRPr="00BA3D87">
        <w:rPr>
          <w:color w:val="auto"/>
          <w:spacing w:val="4"/>
          <w:sz w:val="22"/>
          <w:szCs w:val="22"/>
        </w:rPr>
        <w:t>críticos</w:t>
      </w:r>
      <w:r w:rsidR="00B11F6E" w:rsidRPr="00BA3D87">
        <w:rPr>
          <w:color w:val="auto"/>
          <w:spacing w:val="4"/>
          <w:sz w:val="22"/>
          <w:szCs w:val="22"/>
        </w:rPr>
        <w:t xml:space="preserve">e tomada de ações que possam </w:t>
      </w:r>
      <w:r w:rsidR="00946604" w:rsidRPr="00BA3D87">
        <w:rPr>
          <w:color w:val="auto"/>
          <w:spacing w:val="4"/>
          <w:sz w:val="22"/>
          <w:szCs w:val="22"/>
        </w:rPr>
        <w:t>evitar</w:t>
      </w:r>
      <w:r w:rsidR="00AB7601" w:rsidRPr="00BA3D87">
        <w:rPr>
          <w:color w:val="auto"/>
          <w:spacing w:val="4"/>
          <w:sz w:val="22"/>
          <w:szCs w:val="22"/>
        </w:rPr>
        <w:t xml:space="preserve"> ou mitigar </w:t>
      </w:r>
      <w:r w:rsidR="00B362D6" w:rsidRPr="00BA3D87">
        <w:rPr>
          <w:color w:val="auto"/>
          <w:spacing w:val="4"/>
          <w:sz w:val="22"/>
          <w:szCs w:val="22"/>
        </w:rPr>
        <w:t xml:space="preserve">a ocorrência de </w:t>
      </w:r>
      <w:r w:rsidR="00495BE1" w:rsidRPr="00BA3D87">
        <w:rPr>
          <w:color w:val="auto"/>
          <w:spacing w:val="4"/>
          <w:sz w:val="22"/>
          <w:szCs w:val="22"/>
        </w:rPr>
        <w:t xml:space="preserve">erros </w:t>
      </w:r>
      <w:r w:rsidR="00AB7601" w:rsidRPr="00BA3D87">
        <w:rPr>
          <w:color w:val="auto"/>
          <w:spacing w:val="4"/>
          <w:sz w:val="22"/>
          <w:szCs w:val="22"/>
        </w:rPr>
        <w:t xml:space="preserve">na inspeção </w:t>
      </w:r>
      <w:r w:rsidR="00E4043F" w:rsidRPr="00BA3D87">
        <w:rPr>
          <w:color w:val="auto"/>
          <w:spacing w:val="4"/>
          <w:sz w:val="22"/>
          <w:szCs w:val="22"/>
        </w:rPr>
        <w:t>e a consequente ocorrência de falhas.</w:t>
      </w:r>
    </w:p>
    <w:p w:rsidR="000369DB" w:rsidRDefault="000369DB">
      <w:pPr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B875D7">
        <w:rPr>
          <w:lang w:val="pt-BR"/>
        </w:rPr>
        <w:br w:type="page"/>
      </w:r>
    </w:p>
    <w:p w:rsidR="0099748F" w:rsidRDefault="00B61830" w:rsidP="0099748F">
      <w:pPr>
        <w:pStyle w:val="Ttulo1"/>
        <w:numPr>
          <w:ilvl w:val="0"/>
          <w:numId w:val="28"/>
        </w:numPr>
        <w:rPr>
          <w:lang w:val="pt-BR"/>
        </w:rPr>
      </w:pPr>
      <w:r w:rsidRPr="00BA3D87">
        <w:rPr>
          <w:lang w:val="pt-BR"/>
        </w:rPr>
        <w:lastRenderedPageBreak/>
        <w:t>DESCRIÇÃO</w:t>
      </w:r>
    </w:p>
    <w:p w:rsidR="0023561D" w:rsidRDefault="0023561D" w:rsidP="0023561D">
      <w:pPr>
        <w:pStyle w:val="Ttulo1"/>
        <w:ind w:left="360"/>
        <w:rPr>
          <w:lang w:val="pt-BR"/>
        </w:rPr>
      </w:pPr>
    </w:p>
    <w:p w:rsidR="00B27776" w:rsidRPr="0048482F" w:rsidRDefault="00AC3DF0" w:rsidP="00B27776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  <w:lang w:val="pt-BR"/>
        </w:rPr>
      </w:pPr>
      <w:r>
        <w:rPr>
          <w:b w:val="0"/>
          <w:bCs w:val="0"/>
          <w:i/>
          <w:iCs/>
          <w:lang w:val="pt-BR"/>
        </w:rPr>
        <w:t xml:space="preserve">Caracterização do </w:t>
      </w:r>
      <w:r w:rsidR="00B27776">
        <w:rPr>
          <w:b w:val="0"/>
          <w:bCs w:val="0"/>
          <w:i/>
          <w:iCs/>
          <w:lang w:val="pt-BR"/>
        </w:rPr>
        <w:t>Ensaio por Correntes Parasitas – Eddy-Current</w:t>
      </w:r>
      <w:r w:rsidR="002909D8">
        <w:rPr>
          <w:b w:val="0"/>
          <w:bCs w:val="0"/>
          <w:i/>
          <w:iCs/>
          <w:lang w:val="pt-BR"/>
        </w:rPr>
        <w:t>(EC)</w:t>
      </w:r>
    </w:p>
    <w:p w:rsidR="00B27776" w:rsidRDefault="00B27776" w:rsidP="00B27776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</w:p>
    <w:p w:rsidR="003E4494" w:rsidRDefault="005F14D1" w:rsidP="00B27776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>
        <w:rPr>
          <w:color w:val="auto"/>
          <w:spacing w:val="4"/>
          <w:sz w:val="22"/>
          <w:szCs w:val="22"/>
        </w:rPr>
        <w:t xml:space="preserve">O ensaio </w:t>
      </w:r>
      <w:r w:rsidR="005E7D31">
        <w:rPr>
          <w:color w:val="auto"/>
          <w:spacing w:val="4"/>
          <w:sz w:val="22"/>
          <w:szCs w:val="22"/>
        </w:rPr>
        <w:t>EC é</w:t>
      </w:r>
      <w:r w:rsidR="0055338A">
        <w:rPr>
          <w:color w:val="auto"/>
          <w:spacing w:val="4"/>
          <w:sz w:val="22"/>
          <w:szCs w:val="22"/>
        </w:rPr>
        <w:t xml:space="preserve"> um Ensaio Não Destrutivo (END)</w:t>
      </w:r>
      <w:r w:rsidR="005E7D31">
        <w:rPr>
          <w:color w:val="auto"/>
          <w:spacing w:val="4"/>
          <w:sz w:val="22"/>
          <w:szCs w:val="22"/>
        </w:rPr>
        <w:t xml:space="preserve"> baseado na</w:t>
      </w:r>
      <w:r w:rsidR="00945959">
        <w:rPr>
          <w:color w:val="auto"/>
          <w:spacing w:val="4"/>
          <w:sz w:val="22"/>
          <w:szCs w:val="22"/>
        </w:rPr>
        <w:t xml:space="preserve">s </w:t>
      </w:r>
      <w:r w:rsidR="00CB109D">
        <w:rPr>
          <w:color w:val="auto"/>
          <w:spacing w:val="4"/>
          <w:sz w:val="22"/>
          <w:szCs w:val="22"/>
        </w:rPr>
        <w:t xml:space="preserve">correntes de </w:t>
      </w:r>
      <w:proofErr w:type="spellStart"/>
      <w:r w:rsidR="00CB109D">
        <w:rPr>
          <w:color w:val="auto"/>
          <w:spacing w:val="4"/>
          <w:sz w:val="22"/>
          <w:szCs w:val="22"/>
        </w:rPr>
        <w:t>Foucaut</w:t>
      </w:r>
      <w:proofErr w:type="spellEnd"/>
      <w:r w:rsidR="00CB109D">
        <w:rPr>
          <w:color w:val="auto"/>
          <w:spacing w:val="4"/>
          <w:sz w:val="22"/>
          <w:szCs w:val="22"/>
        </w:rPr>
        <w:t xml:space="preserve"> (correntes parasitas) </w:t>
      </w:r>
      <w:r w:rsidR="0047774C">
        <w:rPr>
          <w:color w:val="auto"/>
          <w:spacing w:val="4"/>
          <w:sz w:val="22"/>
          <w:szCs w:val="22"/>
        </w:rPr>
        <w:t xml:space="preserve">que </w:t>
      </w:r>
      <w:r w:rsidR="00172F24">
        <w:rPr>
          <w:color w:val="auto"/>
          <w:spacing w:val="4"/>
          <w:sz w:val="22"/>
          <w:szCs w:val="22"/>
        </w:rPr>
        <w:t>s</w:t>
      </w:r>
      <w:r w:rsidR="00C1159A">
        <w:rPr>
          <w:color w:val="auto"/>
          <w:spacing w:val="4"/>
          <w:sz w:val="22"/>
          <w:szCs w:val="22"/>
        </w:rPr>
        <w:t>urgem</w:t>
      </w:r>
      <w:r w:rsidR="00FF18D2">
        <w:rPr>
          <w:color w:val="auto"/>
          <w:spacing w:val="4"/>
          <w:sz w:val="22"/>
          <w:szCs w:val="22"/>
        </w:rPr>
        <w:t xml:space="preserve"> em um condutor quando este é submetido a um campo magnético </w:t>
      </w:r>
      <w:r w:rsidR="003E11F0">
        <w:rPr>
          <w:color w:val="auto"/>
          <w:spacing w:val="4"/>
          <w:sz w:val="22"/>
          <w:szCs w:val="22"/>
        </w:rPr>
        <w:t xml:space="preserve">variável. </w:t>
      </w:r>
      <w:r w:rsidR="00BD33F4">
        <w:rPr>
          <w:color w:val="auto"/>
          <w:spacing w:val="4"/>
          <w:sz w:val="22"/>
          <w:szCs w:val="22"/>
        </w:rPr>
        <w:t>Se existirem no material submetido a este campo descontinuidades</w:t>
      </w:r>
      <w:r w:rsidR="0062230B">
        <w:rPr>
          <w:color w:val="auto"/>
          <w:spacing w:val="4"/>
          <w:sz w:val="22"/>
          <w:szCs w:val="22"/>
        </w:rPr>
        <w:t xml:space="preserve"> tais como: </w:t>
      </w:r>
      <w:r w:rsidR="00911268">
        <w:rPr>
          <w:color w:val="auto"/>
          <w:spacing w:val="4"/>
          <w:sz w:val="22"/>
          <w:szCs w:val="22"/>
        </w:rPr>
        <w:t xml:space="preserve">trincas, </w:t>
      </w:r>
      <w:r w:rsidR="00060C56">
        <w:rPr>
          <w:color w:val="auto"/>
          <w:spacing w:val="4"/>
          <w:sz w:val="22"/>
          <w:szCs w:val="22"/>
        </w:rPr>
        <w:t>inclusões</w:t>
      </w:r>
      <w:r w:rsidR="00DE0B77">
        <w:rPr>
          <w:color w:val="auto"/>
          <w:spacing w:val="4"/>
          <w:sz w:val="22"/>
          <w:szCs w:val="22"/>
        </w:rPr>
        <w:t xml:space="preserve">, alterações de dureza, </w:t>
      </w:r>
      <w:r w:rsidR="009471C5">
        <w:rPr>
          <w:color w:val="auto"/>
          <w:spacing w:val="4"/>
          <w:sz w:val="22"/>
          <w:szCs w:val="22"/>
        </w:rPr>
        <w:t>composição química, granulação, entre outras</w:t>
      </w:r>
      <w:r w:rsidR="00974429">
        <w:rPr>
          <w:color w:val="auto"/>
          <w:spacing w:val="4"/>
          <w:sz w:val="22"/>
          <w:szCs w:val="22"/>
        </w:rPr>
        <w:t xml:space="preserve">, </w:t>
      </w:r>
      <w:r w:rsidR="00BD33F4">
        <w:rPr>
          <w:color w:val="auto"/>
          <w:spacing w:val="4"/>
          <w:sz w:val="22"/>
          <w:szCs w:val="22"/>
        </w:rPr>
        <w:t>superficiais ou subsuperficiais</w:t>
      </w:r>
      <w:r w:rsidR="00911268">
        <w:rPr>
          <w:color w:val="auto"/>
          <w:spacing w:val="4"/>
          <w:sz w:val="22"/>
          <w:szCs w:val="22"/>
        </w:rPr>
        <w:t>,</w:t>
      </w:r>
      <w:r w:rsidR="00974429">
        <w:rPr>
          <w:color w:val="auto"/>
          <w:spacing w:val="4"/>
          <w:sz w:val="22"/>
          <w:szCs w:val="22"/>
        </w:rPr>
        <w:t xml:space="preserve"> estas alterarão </w:t>
      </w:r>
      <w:r w:rsidR="00EE134C">
        <w:rPr>
          <w:color w:val="auto"/>
          <w:spacing w:val="4"/>
          <w:sz w:val="22"/>
          <w:szCs w:val="22"/>
        </w:rPr>
        <w:t xml:space="preserve">o fluxo das correntes parasitas permitindo, desta forma, a sua detecção. </w:t>
      </w:r>
    </w:p>
    <w:p w:rsidR="009660FA" w:rsidRPr="0048482F" w:rsidRDefault="00460D5A" w:rsidP="0048031B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  <w:lang w:val="pt-BR"/>
        </w:rPr>
      </w:pPr>
      <w:r>
        <w:rPr>
          <w:b w:val="0"/>
          <w:bCs w:val="0"/>
          <w:i/>
          <w:iCs/>
          <w:lang w:val="pt-BR"/>
        </w:rPr>
        <w:t>Componentes</w:t>
      </w:r>
      <w:r w:rsidR="00D600FC">
        <w:rPr>
          <w:b w:val="0"/>
          <w:bCs w:val="0"/>
          <w:i/>
          <w:iCs/>
          <w:lang w:val="pt-BR"/>
        </w:rPr>
        <w:t xml:space="preserve"> Crític</w:t>
      </w:r>
      <w:r>
        <w:rPr>
          <w:b w:val="0"/>
          <w:bCs w:val="0"/>
          <w:i/>
          <w:iCs/>
          <w:lang w:val="pt-BR"/>
        </w:rPr>
        <w:t>o</w:t>
      </w:r>
      <w:r w:rsidR="00D600FC">
        <w:rPr>
          <w:b w:val="0"/>
          <w:bCs w:val="0"/>
          <w:i/>
          <w:iCs/>
          <w:lang w:val="pt-BR"/>
        </w:rPr>
        <w:t>s</w:t>
      </w:r>
    </w:p>
    <w:p w:rsidR="009660FA" w:rsidRDefault="009660FA" w:rsidP="008E2476">
      <w:pPr>
        <w:pStyle w:val="Ttulo1"/>
        <w:ind w:left="360"/>
        <w:rPr>
          <w:lang w:val="pt-BR"/>
        </w:rPr>
      </w:pPr>
    </w:p>
    <w:p w:rsidR="002412A0" w:rsidRDefault="00A4317B" w:rsidP="00E31719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E31719">
        <w:rPr>
          <w:color w:val="auto"/>
          <w:spacing w:val="4"/>
          <w:sz w:val="22"/>
          <w:szCs w:val="22"/>
        </w:rPr>
        <w:t xml:space="preserve">A integridade estrutural </w:t>
      </w:r>
      <w:r w:rsidR="00DF77E6" w:rsidRPr="00E31719">
        <w:rPr>
          <w:color w:val="auto"/>
          <w:spacing w:val="4"/>
          <w:sz w:val="22"/>
          <w:szCs w:val="22"/>
        </w:rPr>
        <w:t xml:space="preserve">de componentes industriais é primordial para </w:t>
      </w:r>
      <w:r w:rsidR="00476D9C" w:rsidRPr="00E31719">
        <w:rPr>
          <w:color w:val="auto"/>
          <w:spacing w:val="4"/>
          <w:sz w:val="22"/>
          <w:szCs w:val="22"/>
        </w:rPr>
        <w:t>garantia da qualidade</w:t>
      </w:r>
      <w:r w:rsidR="00A96A05">
        <w:rPr>
          <w:color w:val="auto"/>
          <w:spacing w:val="4"/>
          <w:sz w:val="22"/>
          <w:szCs w:val="22"/>
        </w:rPr>
        <w:t xml:space="preserve">. Não há exemplo maior que a moderna indústria </w:t>
      </w:r>
      <w:r w:rsidR="00045B24">
        <w:rPr>
          <w:color w:val="auto"/>
          <w:spacing w:val="4"/>
          <w:sz w:val="22"/>
          <w:szCs w:val="22"/>
        </w:rPr>
        <w:t>aeronáutica</w:t>
      </w:r>
      <w:r w:rsidR="008126BF">
        <w:rPr>
          <w:color w:val="auto"/>
          <w:spacing w:val="4"/>
          <w:sz w:val="22"/>
          <w:szCs w:val="22"/>
        </w:rPr>
        <w:t xml:space="preserve"> [</w:t>
      </w:r>
      <w:r w:rsidR="00A238A7">
        <w:rPr>
          <w:color w:val="auto"/>
          <w:spacing w:val="4"/>
          <w:sz w:val="22"/>
          <w:szCs w:val="22"/>
        </w:rPr>
        <w:t>2</w:t>
      </w:r>
      <w:r w:rsidR="008126BF">
        <w:rPr>
          <w:color w:val="auto"/>
          <w:spacing w:val="4"/>
          <w:sz w:val="22"/>
          <w:szCs w:val="22"/>
        </w:rPr>
        <w:t>]</w:t>
      </w:r>
      <w:r w:rsidR="008A4CB4">
        <w:rPr>
          <w:color w:val="auto"/>
          <w:spacing w:val="4"/>
          <w:sz w:val="22"/>
          <w:szCs w:val="22"/>
        </w:rPr>
        <w:t xml:space="preserve">. </w:t>
      </w:r>
      <w:r w:rsidR="00BC4838">
        <w:rPr>
          <w:color w:val="auto"/>
          <w:spacing w:val="4"/>
          <w:sz w:val="22"/>
          <w:szCs w:val="22"/>
        </w:rPr>
        <w:t>Alémdesta indústria, existem outras em que</w:t>
      </w:r>
      <w:r w:rsidR="00175771">
        <w:rPr>
          <w:color w:val="auto"/>
          <w:spacing w:val="4"/>
          <w:sz w:val="22"/>
          <w:szCs w:val="22"/>
        </w:rPr>
        <w:t>uma falha de funcionamento</w:t>
      </w:r>
      <w:r w:rsidR="00BC4838">
        <w:rPr>
          <w:color w:val="auto"/>
          <w:spacing w:val="4"/>
          <w:sz w:val="22"/>
          <w:szCs w:val="22"/>
        </w:rPr>
        <w:t xml:space="preserve"> em uma p</w:t>
      </w:r>
      <w:r w:rsidR="00044195">
        <w:rPr>
          <w:color w:val="auto"/>
          <w:spacing w:val="4"/>
          <w:sz w:val="22"/>
          <w:szCs w:val="22"/>
        </w:rPr>
        <w:t>eça crítica</w:t>
      </w:r>
      <w:r w:rsidR="00175771">
        <w:rPr>
          <w:color w:val="auto"/>
          <w:spacing w:val="4"/>
          <w:sz w:val="22"/>
          <w:szCs w:val="22"/>
        </w:rPr>
        <w:t xml:space="preserve"> pode ocasionar perda de vi</w:t>
      </w:r>
      <w:r w:rsidR="00E542DE">
        <w:rPr>
          <w:color w:val="auto"/>
          <w:spacing w:val="4"/>
          <w:sz w:val="22"/>
          <w:szCs w:val="22"/>
        </w:rPr>
        <w:t>das</w:t>
      </w:r>
      <w:r w:rsidR="00044195">
        <w:rPr>
          <w:color w:val="auto"/>
          <w:spacing w:val="4"/>
          <w:sz w:val="22"/>
          <w:szCs w:val="22"/>
        </w:rPr>
        <w:t xml:space="preserve"> e grandes p</w:t>
      </w:r>
      <w:r w:rsidR="005C5DBB">
        <w:rPr>
          <w:color w:val="auto"/>
          <w:spacing w:val="4"/>
          <w:sz w:val="22"/>
          <w:szCs w:val="22"/>
        </w:rPr>
        <w:t>rejuízos</w:t>
      </w:r>
      <w:r w:rsidR="00663C40">
        <w:rPr>
          <w:color w:val="auto"/>
          <w:spacing w:val="4"/>
          <w:sz w:val="22"/>
          <w:szCs w:val="22"/>
        </w:rPr>
        <w:t>tais como</w:t>
      </w:r>
      <w:r w:rsidR="00FE0996">
        <w:rPr>
          <w:color w:val="auto"/>
          <w:spacing w:val="4"/>
          <w:sz w:val="22"/>
          <w:szCs w:val="22"/>
        </w:rPr>
        <w:t>:</w:t>
      </w:r>
      <w:r w:rsidR="00EF7790">
        <w:rPr>
          <w:color w:val="auto"/>
          <w:spacing w:val="4"/>
          <w:sz w:val="22"/>
          <w:szCs w:val="22"/>
        </w:rPr>
        <w:t>plantas de geração de energia</w:t>
      </w:r>
      <w:r w:rsidR="00AF4DC6">
        <w:rPr>
          <w:color w:val="auto"/>
          <w:spacing w:val="4"/>
          <w:sz w:val="22"/>
          <w:szCs w:val="22"/>
        </w:rPr>
        <w:t xml:space="preserve"> (em particular as nucleares), </w:t>
      </w:r>
      <w:r w:rsidR="00A7231C">
        <w:rPr>
          <w:color w:val="auto"/>
          <w:spacing w:val="4"/>
          <w:sz w:val="22"/>
          <w:szCs w:val="22"/>
        </w:rPr>
        <w:t>refinarias e plantas químicas</w:t>
      </w:r>
      <w:r w:rsidR="00044195">
        <w:rPr>
          <w:color w:val="auto"/>
          <w:spacing w:val="4"/>
          <w:sz w:val="22"/>
          <w:szCs w:val="22"/>
        </w:rPr>
        <w:t xml:space="preserve">. </w:t>
      </w:r>
      <w:r w:rsidR="009A54A6">
        <w:rPr>
          <w:color w:val="auto"/>
          <w:spacing w:val="4"/>
          <w:sz w:val="22"/>
          <w:szCs w:val="22"/>
        </w:rPr>
        <w:t xml:space="preserve">Neste </w:t>
      </w:r>
      <w:r w:rsidR="003A4FDF">
        <w:rPr>
          <w:color w:val="auto"/>
          <w:spacing w:val="4"/>
          <w:sz w:val="22"/>
          <w:szCs w:val="22"/>
        </w:rPr>
        <w:t xml:space="preserve">contexto, os programas de </w:t>
      </w:r>
      <w:r w:rsidR="00BB1823">
        <w:rPr>
          <w:color w:val="auto"/>
          <w:spacing w:val="4"/>
          <w:sz w:val="22"/>
          <w:szCs w:val="22"/>
        </w:rPr>
        <w:t xml:space="preserve">manutenção preventiva </w:t>
      </w:r>
      <w:r w:rsidR="00E72F97">
        <w:rPr>
          <w:color w:val="auto"/>
          <w:spacing w:val="4"/>
          <w:sz w:val="22"/>
          <w:szCs w:val="22"/>
        </w:rPr>
        <w:t>e preditiva são cada vez mais importantes</w:t>
      </w:r>
      <w:r w:rsidR="00542054">
        <w:rPr>
          <w:color w:val="auto"/>
          <w:spacing w:val="4"/>
          <w:sz w:val="22"/>
          <w:szCs w:val="22"/>
        </w:rPr>
        <w:t xml:space="preserve"> para o aumento de confiabilidade </w:t>
      </w:r>
      <w:r w:rsidR="00982DF6">
        <w:rPr>
          <w:color w:val="auto"/>
          <w:spacing w:val="4"/>
          <w:sz w:val="22"/>
          <w:szCs w:val="22"/>
        </w:rPr>
        <w:t xml:space="preserve">dos equipamentos críticos. </w:t>
      </w:r>
      <w:r w:rsidR="00350406">
        <w:rPr>
          <w:color w:val="auto"/>
          <w:spacing w:val="4"/>
          <w:sz w:val="22"/>
          <w:szCs w:val="22"/>
        </w:rPr>
        <w:t xml:space="preserve">Programas de </w:t>
      </w:r>
      <w:proofErr w:type="spellStart"/>
      <w:r w:rsidR="00FC77A1" w:rsidRPr="00AB1DD4">
        <w:rPr>
          <w:color w:val="auto"/>
          <w:spacing w:val="4"/>
          <w:sz w:val="22"/>
          <w:szCs w:val="22"/>
        </w:rPr>
        <w:t>In-serviceInspection</w:t>
      </w:r>
      <w:proofErr w:type="spellEnd"/>
      <w:r w:rsidR="005E4AF0" w:rsidRPr="00AB1DD4">
        <w:rPr>
          <w:color w:val="auto"/>
          <w:spacing w:val="4"/>
          <w:sz w:val="22"/>
          <w:szCs w:val="22"/>
        </w:rPr>
        <w:t>(ISI)</w:t>
      </w:r>
      <w:r w:rsidR="006E6771">
        <w:rPr>
          <w:color w:val="auto"/>
          <w:spacing w:val="4"/>
          <w:sz w:val="22"/>
          <w:szCs w:val="22"/>
        </w:rPr>
        <w:t>em plantas nu</w:t>
      </w:r>
      <w:r w:rsidR="00DE6FAC">
        <w:rPr>
          <w:color w:val="auto"/>
          <w:spacing w:val="4"/>
          <w:sz w:val="22"/>
          <w:szCs w:val="22"/>
        </w:rPr>
        <w:t xml:space="preserve">cleares </w:t>
      </w:r>
      <w:r w:rsidR="002615B6">
        <w:rPr>
          <w:color w:val="auto"/>
          <w:spacing w:val="4"/>
          <w:sz w:val="22"/>
          <w:szCs w:val="22"/>
        </w:rPr>
        <w:t xml:space="preserve">visam verificar </w:t>
      </w:r>
      <w:r w:rsidR="006E6771">
        <w:rPr>
          <w:color w:val="auto"/>
          <w:spacing w:val="4"/>
          <w:sz w:val="22"/>
          <w:szCs w:val="22"/>
        </w:rPr>
        <w:t xml:space="preserve">que não existem defeitos </w:t>
      </w:r>
      <w:r w:rsidR="00DE6FAC">
        <w:rPr>
          <w:color w:val="auto"/>
          <w:spacing w:val="4"/>
          <w:sz w:val="22"/>
          <w:szCs w:val="22"/>
        </w:rPr>
        <w:t xml:space="preserve">em componentes submetidos a pressão </w:t>
      </w:r>
      <w:r w:rsidR="00563E16">
        <w:rPr>
          <w:color w:val="auto"/>
          <w:spacing w:val="4"/>
          <w:sz w:val="22"/>
          <w:szCs w:val="22"/>
        </w:rPr>
        <w:t xml:space="preserve">ou, se existirem defeitos estes serão descobertos antes de </w:t>
      </w:r>
      <w:r w:rsidR="0062797E">
        <w:rPr>
          <w:color w:val="auto"/>
          <w:spacing w:val="4"/>
          <w:sz w:val="22"/>
          <w:szCs w:val="22"/>
        </w:rPr>
        <w:t>afetarem a operação segura da planta</w:t>
      </w:r>
      <w:r w:rsidR="00102785">
        <w:rPr>
          <w:color w:val="auto"/>
          <w:spacing w:val="4"/>
          <w:sz w:val="22"/>
          <w:szCs w:val="22"/>
        </w:rPr>
        <w:t>[</w:t>
      </w:r>
      <w:r w:rsidR="007517BD">
        <w:rPr>
          <w:color w:val="auto"/>
          <w:spacing w:val="4"/>
          <w:sz w:val="22"/>
          <w:szCs w:val="22"/>
        </w:rPr>
        <w:t>3</w:t>
      </w:r>
      <w:r w:rsidR="00102785">
        <w:rPr>
          <w:color w:val="auto"/>
          <w:spacing w:val="4"/>
          <w:sz w:val="22"/>
          <w:szCs w:val="22"/>
        </w:rPr>
        <w:t>]</w:t>
      </w:r>
      <w:r w:rsidR="001E5D20">
        <w:rPr>
          <w:color w:val="auto"/>
          <w:spacing w:val="4"/>
          <w:sz w:val="22"/>
          <w:szCs w:val="22"/>
        </w:rPr>
        <w:t>.</w:t>
      </w:r>
      <w:r w:rsidR="003E4494">
        <w:rPr>
          <w:color w:val="auto"/>
          <w:spacing w:val="4"/>
          <w:sz w:val="22"/>
          <w:szCs w:val="22"/>
        </w:rPr>
        <w:t xml:space="preserve"> A identificação de peças críticas é de fundamental importância para a implantação de um sistema de Manutenção Centrada na Confiabilidade</w:t>
      </w:r>
      <w:r w:rsidR="00623163">
        <w:rPr>
          <w:color w:val="auto"/>
          <w:spacing w:val="4"/>
          <w:sz w:val="22"/>
          <w:szCs w:val="22"/>
        </w:rPr>
        <w:t xml:space="preserve"> (RCM)</w:t>
      </w:r>
      <w:r w:rsidR="003E4494">
        <w:rPr>
          <w:spacing w:val="4"/>
          <w:sz w:val="22"/>
          <w:szCs w:val="22"/>
        </w:rPr>
        <w:t xml:space="preserve">, sendo este o segundo passo para implantação do sistema </w:t>
      </w:r>
      <w:r w:rsidR="00201146">
        <w:rPr>
          <w:spacing w:val="4"/>
          <w:sz w:val="22"/>
          <w:szCs w:val="22"/>
        </w:rPr>
        <w:t>[</w:t>
      </w:r>
      <w:r w:rsidR="005A4B41">
        <w:rPr>
          <w:spacing w:val="4"/>
          <w:sz w:val="22"/>
          <w:szCs w:val="22"/>
        </w:rPr>
        <w:t>4</w:t>
      </w:r>
      <w:r w:rsidR="00201146">
        <w:rPr>
          <w:spacing w:val="4"/>
          <w:sz w:val="22"/>
          <w:szCs w:val="22"/>
        </w:rPr>
        <w:t>]</w:t>
      </w:r>
      <w:r w:rsidR="003E4494">
        <w:rPr>
          <w:spacing w:val="4"/>
          <w:sz w:val="22"/>
          <w:szCs w:val="22"/>
        </w:rPr>
        <w:t>. Podemos dizer que um componente crítico é aquele que em caso de falha, conduz todo o sistema, conjunto ou estrutura a um evento catastrófico.</w:t>
      </w:r>
    </w:p>
    <w:p w:rsidR="00303CE4" w:rsidRDefault="00303CE4" w:rsidP="00E31719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</w:p>
    <w:p w:rsidR="00D32B8F" w:rsidRPr="00C362C7" w:rsidRDefault="00D32B8F" w:rsidP="00D32B8F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</w:rPr>
      </w:pPr>
      <w:proofErr w:type="spellStart"/>
      <w:r w:rsidRPr="00C362C7">
        <w:rPr>
          <w:b w:val="0"/>
          <w:bCs w:val="0"/>
          <w:i/>
          <w:iCs/>
        </w:rPr>
        <w:t>Redes</w:t>
      </w:r>
      <w:proofErr w:type="spellEnd"/>
      <w:r w:rsidRPr="00C362C7">
        <w:rPr>
          <w:b w:val="0"/>
          <w:bCs w:val="0"/>
          <w:i/>
          <w:iCs/>
        </w:rPr>
        <w:t xml:space="preserve"> </w:t>
      </w:r>
      <w:proofErr w:type="spellStart"/>
      <w:r w:rsidRPr="00C362C7">
        <w:rPr>
          <w:b w:val="0"/>
          <w:bCs w:val="0"/>
          <w:i/>
          <w:iCs/>
        </w:rPr>
        <w:t>Bayesianas</w:t>
      </w:r>
      <w:proofErr w:type="spellEnd"/>
      <w:r w:rsidR="00C362C7" w:rsidRPr="00C362C7">
        <w:rPr>
          <w:b w:val="0"/>
          <w:bCs w:val="0"/>
          <w:i/>
          <w:iCs/>
        </w:rPr>
        <w:t>- Bayesian Belief Networks (BBN)</w:t>
      </w:r>
    </w:p>
    <w:p w:rsidR="00D32B8F" w:rsidRPr="00C362C7" w:rsidRDefault="00D32B8F" w:rsidP="00D32B8F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  <w:lang w:val="en-US"/>
        </w:rPr>
      </w:pPr>
    </w:p>
    <w:p w:rsidR="00D32B8F" w:rsidRDefault="003C5631" w:rsidP="00D32B8F">
      <w:pPr>
        <w:pStyle w:val="Default"/>
        <w:spacing w:after="120"/>
        <w:ind w:firstLine="567"/>
        <w:jc w:val="both"/>
      </w:pPr>
      <w:proofErr w:type="spellStart"/>
      <w:r w:rsidRPr="002E4DC7">
        <w:t>BayesianBelief</w:t>
      </w:r>
      <w:proofErr w:type="spellEnd"/>
      <w:r w:rsidRPr="002E4DC7">
        <w:t xml:space="preserve"> Networks (BBN)</w:t>
      </w:r>
      <w:r>
        <w:t xml:space="preserve"> são </w:t>
      </w:r>
      <w:r w:rsidR="0099008E">
        <w:t>estruturas gráficas que permitem representar razões ou argumentos no do</w:t>
      </w:r>
      <w:r w:rsidR="00C44C31">
        <w:t>mínio da incerteza</w:t>
      </w:r>
      <w:r w:rsidR="00667D83">
        <w:rPr>
          <w:noProof/>
        </w:rPr>
        <w:t xml:space="preserve"> [</w:t>
      </w:r>
      <w:r w:rsidR="007E2542">
        <w:rPr>
          <w:noProof/>
        </w:rPr>
        <w:t>5</w:t>
      </w:r>
      <w:r w:rsidR="00667D83">
        <w:rPr>
          <w:noProof/>
        </w:rPr>
        <w:t>]</w:t>
      </w:r>
      <w:r w:rsidR="00047B77">
        <w:t xml:space="preserve">. </w:t>
      </w:r>
      <w:r w:rsidR="00C30ACA">
        <w:t>F</w:t>
      </w:r>
      <w:r w:rsidR="00B941A6">
        <w:t xml:space="preserve">oram desenvolvidas nos anos 80 </w:t>
      </w:r>
      <w:r w:rsidR="003034D6">
        <w:t xml:space="preserve">para </w:t>
      </w:r>
      <w:r w:rsidR="007D140B">
        <w:t xml:space="preserve">desenvolvimento de sistemas de </w:t>
      </w:r>
      <w:r w:rsidR="000D6D74">
        <w:t>InteligênciaArtificial (AI)</w:t>
      </w:r>
      <w:r w:rsidR="00294CBA">
        <w:t>[</w:t>
      </w:r>
      <w:r w:rsidR="009862A3">
        <w:t>6</w:t>
      </w:r>
      <w:r w:rsidR="00294CBA">
        <w:t>]</w:t>
      </w:r>
      <w:r w:rsidR="00FF7CB7">
        <w:t>. Estas redes fornece</w:t>
      </w:r>
      <w:r w:rsidR="009E50E5">
        <w:t xml:space="preserve">m informações para que os profissionais de análise de riscos obtenham subsídios decisórios sobre os fatores de risco e </w:t>
      </w:r>
      <w:r w:rsidR="00FE1928">
        <w:t xml:space="preserve">de medidas destinadas a mitigar ou </w:t>
      </w:r>
      <w:r w:rsidR="003C7874">
        <w:t xml:space="preserve">eliminar </w:t>
      </w:r>
      <w:r w:rsidR="00FE1928">
        <w:t>seus efeitos</w:t>
      </w:r>
      <w:r w:rsidR="003C76B2">
        <w:t xml:space="preserve"> e</w:t>
      </w:r>
      <w:r w:rsidR="00B3756E" w:rsidRPr="00B3756E">
        <w:t xml:space="preserve">têm sido extensivamente </w:t>
      </w:r>
      <w:r w:rsidR="000F2D49">
        <w:t xml:space="preserve">utilizadas </w:t>
      </w:r>
      <w:r w:rsidR="00B3756E" w:rsidRPr="00B3756E">
        <w:t>em análises de risco e confiabilidade</w:t>
      </w:r>
      <w:r w:rsidR="0068459B">
        <w:t>[</w:t>
      </w:r>
      <w:r w:rsidR="004538EC">
        <w:t>7</w:t>
      </w:r>
      <w:r w:rsidR="0068459B">
        <w:t>]</w:t>
      </w:r>
      <w:r w:rsidR="000F2D49">
        <w:t>.</w:t>
      </w:r>
      <w:r w:rsidR="000421B0">
        <w:t xml:space="preserve"> Os nós das redes </w:t>
      </w:r>
      <w:r w:rsidR="004F0F12">
        <w:t xml:space="preserve">Bayesianas representam as variáveis aleatórias </w:t>
      </w:r>
      <w:r w:rsidR="00AE32D5">
        <w:t>e os arcos representam as conexões ou dependências diretas entre as variáveis</w:t>
      </w:r>
      <w:r w:rsidR="00B81551">
        <w:t xml:space="preserve">, estas conexões </w:t>
      </w:r>
      <w:r w:rsidR="006F786C">
        <w:t xml:space="preserve">representam </w:t>
      </w:r>
      <w:r w:rsidR="002E34AF">
        <w:t>relações</w:t>
      </w:r>
      <w:r w:rsidR="006F786C">
        <w:t xml:space="preserve"> de causa e efeito entre as variáveis</w:t>
      </w:r>
      <w:r w:rsidR="002E34AF">
        <w:t>.</w:t>
      </w:r>
      <w:r w:rsidR="009D05D4">
        <w:t xml:space="preserve"> As variáveis al</w:t>
      </w:r>
      <w:r w:rsidR="000547B8">
        <w:t>eatórias são quantificadas por uma distribuição de probabilidades condicionais associando cada nó a seus prováveis causadores diretos</w:t>
      </w:r>
      <w:r w:rsidR="00B70B3C">
        <w:t>[</w:t>
      </w:r>
      <w:r w:rsidR="0053669C">
        <w:t>8</w:t>
      </w:r>
      <w:r w:rsidR="00B70B3C">
        <w:t>]</w:t>
      </w:r>
      <w:r w:rsidR="000547B8">
        <w:t>.</w:t>
      </w:r>
      <w:r w:rsidR="00F90C67">
        <w:t>Na</w:t>
      </w:r>
      <w:r w:rsidR="003E656C">
        <w:t xml:space="preserve"> figura</w:t>
      </w:r>
      <w:r w:rsidR="00424CDF">
        <w:t>1</w:t>
      </w:r>
      <w:r w:rsidR="00F90C67">
        <w:t>, os nós A e B representam</w:t>
      </w:r>
      <w:r w:rsidR="002E5F07">
        <w:t>,</w:t>
      </w:r>
      <w:r w:rsidR="00A74846">
        <w:t>de forma simplificada</w:t>
      </w:r>
      <w:r w:rsidR="002E5F07">
        <w:t>,</w:t>
      </w:r>
      <w:r w:rsidR="00A74846">
        <w:t xml:space="preserve"> a probabilidade de </w:t>
      </w:r>
      <w:r w:rsidR="0016400A">
        <w:t>acontecimento</w:t>
      </w:r>
      <w:r w:rsidR="00DE6018">
        <w:t xml:space="preserve"> d</w:t>
      </w:r>
      <w:r w:rsidR="00B745B5">
        <w:t>e</w:t>
      </w:r>
      <w:r w:rsidR="00DE6018">
        <w:t xml:space="preserve"> fatore</w:t>
      </w:r>
      <w:r w:rsidR="00B745B5">
        <w:t>s que podem causar</w:t>
      </w:r>
      <w:r w:rsidR="00A74846">
        <w:t xml:space="preserve"> problemas na inspeção e o nó C </w:t>
      </w:r>
      <w:r w:rsidR="0080164E">
        <w:t xml:space="preserve">representa a probabilidade de haver </w:t>
      </w:r>
      <w:r w:rsidR="00243CFE">
        <w:t>falha na inspeção.</w:t>
      </w:r>
    </w:p>
    <w:p w:rsidR="00DA3C0D" w:rsidRPr="00296B11" w:rsidRDefault="00F83102" w:rsidP="00296B11">
      <w:pPr>
        <w:pStyle w:val="Default"/>
        <w:tabs>
          <w:tab w:val="left" w:pos="6096"/>
        </w:tabs>
        <w:spacing w:after="120"/>
        <w:ind w:firstLine="567"/>
        <w:jc w:val="center"/>
        <w:rPr>
          <w:color w:val="auto"/>
          <w:spacing w:val="4"/>
          <w:sz w:val="22"/>
          <w:szCs w:val="22"/>
        </w:rPr>
      </w:pPr>
      <w:r>
        <w:rPr>
          <w:noProof/>
          <w:color w:val="auto"/>
          <w:spacing w:val="4"/>
          <w:sz w:val="22"/>
          <w:szCs w:val="22"/>
          <w:lang w:eastAsia="pt-BR"/>
        </w:rPr>
        <w:drawing>
          <wp:inline distT="0" distB="0" distL="0" distR="0">
            <wp:extent cx="2556195" cy="1771015"/>
            <wp:effectExtent l="19050" t="19050" r="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633" cy="17754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70C76" w:rsidRPr="00296B11" w:rsidRDefault="00D70C76" w:rsidP="00D70C76">
      <w:pPr>
        <w:jc w:val="center"/>
        <w:rPr>
          <w:rFonts w:ascii="Times New Roman" w:hAnsi="Times New Roman" w:cs="Times New Roman"/>
          <w:lang w:val="pt-PT"/>
        </w:rPr>
      </w:pPr>
      <w:r w:rsidRPr="00296B11">
        <w:rPr>
          <w:rFonts w:ascii="Times New Roman" w:hAnsi="Times New Roman" w:cs="Times New Roman"/>
          <w:lang w:val="pt-PT"/>
        </w:rPr>
        <w:t>Figura 1:</w:t>
      </w:r>
      <w:r w:rsidR="009644A6" w:rsidRPr="00296B11">
        <w:rPr>
          <w:rFonts w:ascii="Times New Roman" w:hAnsi="Times New Roman" w:cs="Times New Roman"/>
          <w:lang w:val="pt-PT"/>
        </w:rPr>
        <w:t>Representação</w:t>
      </w:r>
      <w:r w:rsidR="006153F7" w:rsidRPr="00296B11">
        <w:rPr>
          <w:rFonts w:ascii="Times New Roman" w:hAnsi="Times New Roman" w:cs="Times New Roman"/>
          <w:lang w:val="pt-PT"/>
        </w:rPr>
        <w:t xml:space="preserve"> simplificada</w:t>
      </w:r>
      <w:r w:rsidR="009644A6" w:rsidRPr="00296B11">
        <w:rPr>
          <w:rFonts w:ascii="Times New Roman" w:hAnsi="Times New Roman" w:cs="Times New Roman"/>
          <w:lang w:val="pt-PT"/>
        </w:rPr>
        <w:t xml:space="preserve"> dos nós de uma Rede Bayesiana</w:t>
      </w:r>
    </w:p>
    <w:p w:rsidR="0016400A" w:rsidRPr="005F0D9C" w:rsidRDefault="0016400A" w:rsidP="00D70C76">
      <w:pPr>
        <w:jc w:val="center"/>
        <w:rPr>
          <w:rFonts w:ascii="Times New Roman" w:hAnsi="Times New Roman" w:cs="Times New Roman"/>
          <w:sz w:val="20"/>
          <w:lang w:val="pt-PT"/>
        </w:rPr>
      </w:pPr>
    </w:p>
    <w:p w:rsidR="0045160B" w:rsidRDefault="0045160B">
      <w:pPr>
        <w:rPr>
          <w:rFonts w:ascii="Times New Roman" w:hAnsi="Times New Roman" w:cs="Times New Roman"/>
          <w:spacing w:val="4"/>
          <w:lang w:val="pt-BR"/>
        </w:rPr>
      </w:pPr>
      <w:r w:rsidRPr="00296B11">
        <w:rPr>
          <w:spacing w:val="4"/>
          <w:lang w:val="pt-BR"/>
        </w:rPr>
        <w:br w:type="page"/>
      </w:r>
    </w:p>
    <w:p w:rsidR="00303CE4" w:rsidRPr="0048482F" w:rsidRDefault="00303CE4" w:rsidP="00303CE4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  <w:lang w:val="pt-BR"/>
        </w:rPr>
      </w:pPr>
      <w:r>
        <w:rPr>
          <w:b w:val="0"/>
          <w:bCs w:val="0"/>
          <w:i/>
          <w:iCs/>
          <w:lang w:val="pt-BR"/>
        </w:rPr>
        <w:lastRenderedPageBreak/>
        <w:t xml:space="preserve">Metodologia </w:t>
      </w:r>
    </w:p>
    <w:p w:rsidR="006A09E9" w:rsidRDefault="006A09E9" w:rsidP="00E31719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</w:p>
    <w:p w:rsidR="00CF3292" w:rsidRDefault="00573512" w:rsidP="008359D4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>
        <w:rPr>
          <w:color w:val="auto"/>
          <w:spacing w:val="4"/>
          <w:sz w:val="22"/>
          <w:szCs w:val="22"/>
        </w:rPr>
        <w:t>Neste estudo, aval</w:t>
      </w:r>
      <w:r w:rsidR="00D43556">
        <w:rPr>
          <w:color w:val="auto"/>
          <w:spacing w:val="4"/>
          <w:sz w:val="22"/>
          <w:szCs w:val="22"/>
        </w:rPr>
        <w:t>i</w:t>
      </w:r>
      <w:r w:rsidR="00581394">
        <w:rPr>
          <w:color w:val="auto"/>
          <w:spacing w:val="4"/>
          <w:sz w:val="22"/>
          <w:szCs w:val="22"/>
        </w:rPr>
        <w:t>ou-se</w:t>
      </w:r>
      <w:r>
        <w:rPr>
          <w:color w:val="auto"/>
          <w:spacing w:val="4"/>
          <w:sz w:val="22"/>
          <w:szCs w:val="22"/>
        </w:rPr>
        <w:t xml:space="preserve"> quaisfatores podem conduzir a uma falha em um ensaio de EC. </w:t>
      </w:r>
      <w:r w:rsidR="00E7288A">
        <w:rPr>
          <w:color w:val="auto"/>
          <w:spacing w:val="4"/>
          <w:sz w:val="22"/>
          <w:szCs w:val="22"/>
        </w:rPr>
        <w:t>Diversos</w:t>
      </w:r>
      <w:r>
        <w:rPr>
          <w:color w:val="auto"/>
          <w:spacing w:val="4"/>
          <w:sz w:val="22"/>
          <w:szCs w:val="22"/>
        </w:rPr>
        <w:t xml:space="preserve"> fatores na execução do teste podem levar a imprecisões no resultado. Por exemplo, um filme de óxido na superfície de um tubo de um gerador de vapor pode causa</w:t>
      </w:r>
      <w:r w:rsidR="00D43556">
        <w:rPr>
          <w:color w:val="auto"/>
          <w:spacing w:val="4"/>
          <w:sz w:val="22"/>
          <w:szCs w:val="22"/>
        </w:rPr>
        <w:t>r</w:t>
      </w:r>
      <w:r w:rsidR="00926650">
        <w:rPr>
          <w:color w:val="auto"/>
          <w:spacing w:val="4"/>
          <w:sz w:val="22"/>
          <w:szCs w:val="22"/>
        </w:rPr>
        <w:t>uma estimativa incorreta n</w:t>
      </w:r>
      <w:r>
        <w:rPr>
          <w:color w:val="auto"/>
          <w:spacing w:val="4"/>
          <w:sz w:val="22"/>
          <w:szCs w:val="22"/>
        </w:rPr>
        <w:t xml:space="preserve">o tamanho de uma trinca em tubos </w:t>
      </w:r>
      <w:proofErr w:type="spellStart"/>
      <w:r>
        <w:rPr>
          <w:color w:val="auto"/>
          <w:spacing w:val="4"/>
          <w:sz w:val="22"/>
          <w:szCs w:val="22"/>
        </w:rPr>
        <w:t>Alloy</w:t>
      </w:r>
      <w:proofErr w:type="spellEnd"/>
      <w:r>
        <w:rPr>
          <w:color w:val="auto"/>
          <w:spacing w:val="4"/>
          <w:sz w:val="22"/>
          <w:szCs w:val="22"/>
        </w:rPr>
        <w:t xml:space="preserve"> 600 </w:t>
      </w:r>
      <w:r w:rsidR="002C1B01">
        <w:rPr>
          <w:color w:val="auto"/>
          <w:spacing w:val="4"/>
          <w:sz w:val="22"/>
          <w:szCs w:val="22"/>
        </w:rPr>
        <w:t>[</w:t>
      </w:r>
      <w:r w:rsidR="00053CEB">
        <w:rPr>
          <w:color w:val="auto"/>
          <w:spacing w:val="4"/>
          <w:sz w:val="22"/>
          <w:szCs w:val="22"/>
        </w:rPr>
        <w:t>9</w:t>
      </w:r>
      <w:r w:rsidR="002C1B01">
        <w:rPr>
          <w:color w:val="auto"/>
          <w:spacing w:val="4"/>
          <w:sz w:val="22"/>
          <w:szCs w:val="22"/>
        </w:rPr>
        <w:t>]</w:t>
      </w:r>
      <w:r>
        <w:rPr>
          <w:color w:val="auto"/>
          <w:spacing w:val="4"/>
          <w:sz w:val="22"/>
          <w:szCs w:val="22"/>
        </w:rPr>
        <w:t>.</w:t>
      </w:r>
    </w:p>
    <w:p w:rsidR="003913F7" w:rsidRDefault="001734C3" w:rsidP="0012086C">
      <w:pPr>
        <w:pStyle w:val="Default"/>
        <w:spacing w:after="120"/>
        <w:ind w:firstLine="567"/>
        <w:jc w:val="both"/>
      </w:pPr>
      <w:r>
        <w:t>Utiliz</w:t>
      </w:r>
      <w:r w:rsidR="00926650">
        <w:t>ou-se</w:t>
      </w:r>
      <w:r w:rsidR="008F7E5E">
        <w:t>uma abordagem explana</w:t>
      </w:r>
      <w:r w:rsidR="00400B16">
        <w:t xml:space="preserve">tória, </w:t>
      </w:r>
      <w:r w:rsidR="000A4336">
        <w:t>recomendada para situações onde se procura uma resposta para</w:t>
      </w:r>
      <w:r w:rsidR="00556011">
        <w:t xml:space="preserve"> uma</w:t>
      </w:r>
      <w:r w:rsidR="000A4336">
        <w:t xml:space="preserve"> pergunta</w:t>
      </w:r>
      <w:r w:rsidR="00793726">
        <w:t xml:space="preserve"> explora</w:t>
      </w:r>
      <w:r w:rsidR="00556011">
        <w:t>ndo</w:t>
      </w:r>
      <w:r w:rsidR="00793726">
        <w:t xml:space="preserve"> relações causais na prática</w:t>
      </w:r>
      <w:r w:rsidR="00556011">
        <w:t>.</w:t>
      </w:r>
      <w:r w:rsidR="00E809D8">
        <w:t>O</w:t>
      </w:r>
      <w:r w:rsidR="00B82A71">
        <w:t xml:space="preserve">u seja, </w:t>
      </w:r>
      <w:r w:rsidR="00A2131C">
        <w:t xml:space="preserve">quando se deseja </w:t>
      </w:r>
      <w:r w:rsidR="00102AF1">
        <w:t xml:space="preserve">unir a implementação de um programa com seus efeitos </w:t>
      </w:r>
      <w:r w:rsidR="00B15A76">
        <w:rPr>
          <w:noProof/>
        </w:rPr>
        <w:t>[</w:t>
      </w:r>
      <w:r w:rsidR="000354C4">
        <w:rPr>
          <w:noProof/>
        </w:rPr>
        <w:t>10</w:t>
      </w:r>
      <w:r w:rsidR="001227D5">
        <w:rPr>
          <w:noProof/>
        </w:rPr>
        <w:t xml:space="preserve">, </w:t>
      </w:r>
      <w:r w:rsidR="00984030">
        <w:rPr>
          <w:noProof/>
        </w:rPr>
        <w:t>11</w:t>
      </w:r>
      <w:r w:rsidR="00E368B2">
        <w:rPr>
          <w:noProof/>
        </w:rPr>
        <w:t>]</w:t>
      </w:r>
      <w:r w:rsidR="00B15A76">
        <w:rPr>
          <w:noProof/>
        </w:rPr>
        <w:t>.</w:t>
      </w:r>
    </w:p>
    <w:p w:rsidR="000E726D" w:rsidRDefault="00E85E2F" w:rsidP="0012086C">
      <w:pPr>
        <w:pStyle w:val="Default"/>
        <w:spacing w:after="120"/>
        <w:ind w:firstLine="567"/>
        <w:jc w:val="both"/>
      </w:pPr>
      <w:r>
        <w:t>O trabalho foi dividido em 3 etapas</w:t>
      </w:r>
      <w:r w:rsidR="008E6AA0">
        <w:t xml:space="preserve">: Em primeiro lugar, </w:t>
      </w:r>
      <w:r w:rsidR="0012086C">
        <w:t xml:space="preserve">foi feita </w:t>
      </w:r>
      <w:r w:rsidR="00D276E8">
        <w:t xml:space="preserve">pesquisa </w:t>
      </w:r>
      <w:r w:rsidR="0012086C">
        <w:t xml:space="preserve">na </w:t>
      </w:r>
      <w:r w:rsidR="00893EE1">
        <w:t>literatura</w:t>
      </w:r>
      <w:r w:rsidR="00832E26">
        <w:t xml:space="preserve"> estado da </w:t>
      </w:r>
      <w:proofErr w:type="spellStart"/>
      <w:r w:rsidR="00832E26">
        <w:t>arte</w:t>
      </w:r>
      <w:r w:rsidR="007D2DD1">
        <w:t>sobre</w:t>
      </w:r>
      <w:proofErr w:type="spellEnd"/>
      <w:r w:rsidR="007D2DD1">
        <w:t xml:space="preserve"> </w:t>
      </w:r>
      <w:proofErr w:type="spellStart"/>
      <w:r w:rsidR="00893EE1" w:rsidRPr="00C051B1">
        <w:t>END</w:t>
      </w:r>
      <w:r w:rsidR="007D2DD1">
        <w:t>´</w:t>
      </w:r>
      <w:proofErr w:type="spellEnd"/>
      <w:r w:rsidR="007D2DD1">
        <w:t>s e EC</w:t>
      </w:r>
      <w:r w:rsidR="001D24F7">
        <w:t>,</w:t>
      </w:r>
      <w:r w:rsidR="00BC7F53">
        <w:t>para levantamento d</w:t>
      </w:r>
      <w:r w:rsidR="00C05255">
        <w:t>os fatore</w:t>
      </w:r>
      <w:r w:rsidR="001913B0">
        <w:t>s</w:t>
      </w:r>
      <w:r w:rsidR="002A7E7A">
        <w:t xml:space="preserve"> que podem causar falhas na inspeção</w:t>
      </w:r>
      <w:r w:rsidR="000D07AD">
        <w:t xml:space="preserve">, utilizando-se as </w:t>
      </w:r>
      <w:r w:rsidR="00A17D68">
        <w:t>palavras-chave</w:t>
      </w:r>
      <w:r w:rsidR="00A3444F">
        <w:t xml:space="preserve">: </w:t>
      </w:r>
      <w:r w:rsidR="00A3444F" w:rsidRPr="00A3444F">
        <w:t>Eddy-Current, Análise de Riscos, Componentes Críticos, Redes Bayesianas</w:t>
      </w:r>
      <w:r w:rsidR="00A3444F">
        <w:t xml:space="preserve"> (</w:t>
      </w:r>
      <w:r w:rsidR="00A3444F" w:rsidRPr="00A3444F">
        <w:t xml:space="preserve">Eddy </w:t>
      </w:r>
      <w:proofErr w:type="spellStart"/>
      <w:r w:rsidR="00A3444F" w:rsidRPr="00A3444F">
        <w:t>Current</w:t>
      </w:r>
      <w:proofErr w:type="spellEnd"/>
      <w:r w:rsidR="00A3444F" w:rsidRPr="00A3444F">
        <w:t xml:space="preserve">; </w:t>
      </w:r>
      <w:proofErr w:type="spellStart"/>
      <w:r w:rsidR="00A3444F" w:rsidRPr="00A3444F">
        <w:t>Risk</w:t>
      </w:r>
      <w:proofErr w:type="spellEnd"/>
      <w:r w:rsidR="00A3444F" w:rsidRPr="00A3444F">
        <w:t xml:space="preserve"> </w:t>
      </w:r>
      <w:proofErr w:type="spellStart"/>
      <w:r w:rsidR="00A3444F" w:rsidRPr="00A3444F">
        <w:t>Assessment</w:t>
      </w:r>
      <w:proofErr w:type="spellEnd"/>
      <w:r w:rsidR="00A3444F" w:rsidRPr="00A3444F">
        <w:t xml:space="preserve">; </w:t>
      </w:r>
      <w:proofErr w:type="spellStart"/>
      <w:r w:rsidR="00A3444F" w:rsidRPr="00463D5D">
        <w:t>CriticalComponents</w:t>
      </w:r>
      <w:proofErr w:type="spellEnd"/>
      <w:r w:rsidR="00A3444F" w:rsidRPr="00463D5D">
        <w:t xml:space="preserve">; </w:t>
      </w:r>
      <w:proofErr w:type="spellStart"/>
      <w:r w:rsidR="00A3444F" w:rsidRPr="00463D5D">
        <w:t>BayesianBelief</w:t>
      </w:r>
      <w:proofErr w:type="spellEnd"/>
      <w:r w:rsidR="00A3444F" w:rsidRPr="00463D5D">
        <w:t xml:space="preserve"> Networks</w:t>
      </w:r>
      <w:r w:rsidR="00A3444F">
        <w:t>)</w:t>
      </w:r>
      <w:r w:rsidR="00D107FB">
        <w:t xml:space="preserve">. </w:t>
      </w:r>
      <w:r w:rsidR="000810ED">
        <w:t>A seleção dos artigos foi feita levando-se em conta que o foco do trabalho é em aumento da confiabilidade</w:t>
      </w:r>
      <w:r w:rsidR="002D3EA2">
        <w:t>,</w:t>
      </w:r>
      <w:r w:rsidR="004157F2">
        <w:t xml:space="preserve"> e publicação</w:t>
      </w:r>
      <w:r w:rsidR="002D3EA2">
        <w:t xml:space="preserve"> deverá</w:t>
      </w:r>
      <w:r w:rsidR="004157F2">
        <w:t xml:space="preserve"> preferencialmente, em periódicos B</w:t>
      </w:r>
      <w:r w:rsidR="000E726D">
        <w:t>2 – A1.</w:t>
      </w:r>
    </w:p>
    <w:p w:rsidR="00357DD3" w:rsidRDefault="004A7355">
      <w:pPr>
        <w:pStyle w:val="Default"/>
        <w:spacing w:after="120"/>
        <w:ind w:firstLine="567"/>
        <w:jc w:val="both"/>
        <w:rPr>
          <w:color w:val="auto"/>
        </w:rPr>
      </w:pPr>
      <w:r>
        <w:t xml:space="preserve">Em uma etapa seguinte, </w:t>
      </w:r>
      <w:r w:rsidR="002A7E7A">
        <w:t>estes</w:t>
      </w:r>
      <w:r>
        <w:t xml:space="preserve"> fatores </w:t>
      </w:r>
      <w:r w:rsidR="00244A8D">
        <w:t xml:space="preserve">foram classificados </w:t>
      </w:r>
      <w:r w:rsidR="00DC7BB9">
        <w:t>em categorias a saber</w:t>
      </w:r>
      <w:r w:rsidR="00151D66">
        <w:t>:</w:t>
      </w:r>
      <w:r w:rsidR="00151D66" w:rsidRPr="001B0701">
        <w:rPr>
          <w:color w:val="auto"/>
        </w:rPr>
        <w:t>Organização (ORG)</w:t>
      </w:r>
      <w:r w:rsidR="009265F7" w:rsidRPr="00296B11">
        <w:rPr>
          <w:color w:val="auto"/>
        </w:rPr>
        <w:t xml:space="preserve">, </w:t>
      </w:r>
      <w:r w:rsidR="006B7204" w:rsidRPr="00296B11">
        <w:rPr>
          <w:color w:val="auto"/>
        </w:rPr>
        <w:t>Material</w:t>
      </w:r>
      <w:r w:rsidR="00594AAF" w:rsidRPr="00296B11">
        <w:rPr>
          <w:color w:val="auto"/>
        </w:rPr>
        <w:t xml:space="preserve"> (MAT)</w:t>
      </w:r>
      <w:r w:rsidR="006B7204" w:rsidRPr="00296B11">
        <w:rPr>
          <w:color w:val="auto"/>
        </w:rPr>
        <w:t xml:space="preserve">, </w:t>
      </w:r>
      <w:r w:rsidR="00013403" w:rsidRPr="00296B11">
        <w:rPr>
          <w:color w:val="auto"/>
        </w:rPr>
        <w:t>Procedimento (PRO)</w:t>
      </w:r>
      <w:r w:rsidR="006B7204" w:rsidRPr="00296B11">
        <w:rPr>
          <w:color w:val="auto"/>
        </w:rPr>
        <w:t xml:space="preserve">, </w:t>
      </w:r>
      <w:r w:rsidR="00013403" w:rsidRPr="00296B11">
        <w:rPr>
          <w:color w:val="auto"/>
        </w:rPr>
        <w:t>Equipamento (EQU)</w:t>
      </w:r>
      <w:r w:rsidR="006B7204" w:rsidRPr="00296B11">
        <w:rPr>
          <w:color w:val="auto"/>
        </w:rPr>
        <w:t>, Ambiente</w:t>
      </w:r>
      <w:r w:rsidR="000E5E75" w:rsidRPr="00296B11">
        <w:rPr>
          <w:color w:val="auto"/>
        </w:rPr>
        <w:t xml:space="preserve"> (AMB)</w:t>
      </w:r>
      <w:r w:rsidR="006B7204" w:rsidRPr="00296B11">
        <w:rPr>
          <w:color w:val="auto"/>
        </w:rPr>
        <w:t xml:space="preserve"> e</w:t>
      </w:r>
      <w:r w:rsidR="003C5CBE" w:rsidRPr="00D52468">
        <w:rPr>
          <w:color w:val="auto"/>
        </w:rPr>
        <w:t>Mão-de-obra</w:t>
      </w:r>
      <w:r w:rsidR="006C16C7">
        <w:rPr>
          <w:color w:val="auto"/>
        </w:rPr>
        <w:t>.</w:t>
      </w:r>
      <w:r w:rsidR="00EF7236">
        <w:rPr>
          <w:color w:val="auto"/>
        </w:rPr>
        <w:t xml:space="preserve"> Neste último, </w:t>
      </w:r>
      <w:r w:rsidR="0046139A">
        <w:rPr>
          <w:color w:val="auto"/>
        </w:rPr>
        <w:t xml:space="preserve">subdividiu-se os fatores em </w:t>
      </w:r>
      <w:r w:rsidR="00FA0915">
        <w:rPr>
          <w:color w:val="auto"/>
        </w:rPr>
        <w:t>Comportamentais (COM)</w:t>
      </w:r>
      <w:r w:rsidR="00560ADB">
        <w:rPr>
          <w:color w:val="auto"/>
        </w:rPr>
        <w:t xml:space="preserve">, Físicos (FIS) e </w:t>
      </w:r>
      <w:r w:rsidR="00A633B0">
        <w:rPr>
          <w:color w:val="auto"/>
        </w:rPr>
        <w:t>de Treinamento (TRE).</w:t>
      </w:r>
    </w:p>
    <w:p w:rsidR="00B0755A" w:rsidRDefault="00E522FC" w:rsidP="0012086C">
      <w:pPr>
        <w:pStyle w:val="Default"/>
        <w:spacing w:after="120"/>
        <w:ind w:firstLine="567"/>
        <w:jc w:val="both"/>
      </w:pPr>
      <w:r>
        <w:rPr>
          <w:color w:val="auto"/>
        </w:rPr>
        <w:t xml:space="preserve">Na última fase, </w:t>
      </w:r>
      <w:r w:rsidR="001C0C53">
        <w:rPr>
          <w:color w:val="auto"/>
        </w:rPr>
        <w:t>o</w:t>
      </w:r>
      <w:r w:rsidR="005D711A">
        <w:rPr>
          <w:color w:val="auto"/>
        </w:rPr>
        <w:t xml:space="preserve"> trabalho de elicitação foi feito com a participação de e</w:t>
      </w:r>
      <w:r w:rsidR="00537A3E" w:rsidRPr="00296B11">
        <w:rPr>
          <w:color w:val="auto"/>
        </w:rPr>
        <w:t>specialistas</w:t>
      </w:r>
      <w:r w:rsidR="002319B4" w:rsidRPr="00296B11">
        <w:rPr>
          <w:color w:val="auto"/>
        </w:rPr>
        <w:t>, com grande experi</w:t>
      </w:r>
      <w:r w:rsidR="00A33BEB">
        <w:rPr>
          <w:color w:val="auto"/>
        </w:rPr>
        <w:t>ê</w:t>
      </w:r>
      <w:r w:rsidR="002319B4" w:rsidRPr="00296B11">
        <w:rPr>
          <w:color w:val="auto"/>
        </w:rPr>
        <w:t>ncia em END</w:t>
      </w:r>
      <w:r w:rsidR="005D711A">
        <w:rPr>
          <w:color w:val="auto"/>
        </w:rPr>
        <w:t xml:space="preserve"> -</w:t>
      </w:r>
      <w:r w:rsidR="000A44F7" w:rsidRPr="00296B11">
        <w:rPr>
          <w:color w:val="auto"/>
        </w:rPr>
        <w:t xml:space="preserve"> especialmente em EC,</w:t>
      </w:r>
      <w:r w:rsidR="005D711A">
        <w:rPr>
          <w:color w:val="auto"/>
        </w:rPr>
        <w:t xml:space="preserve">que </w:t>
      </w:r>
      <w:r w:rsidR="00537A3E" w:rsidRPr="00296B11">
        <w:rPr>
          <w:color w:val="auto"/>
        </w:rPr>
        <w:t xml:space="preserve">validaram </w:t>
      </w:r>
      <w:r w:rsidR="00F927C9" w:rsidRPr="00296B11">
        <w:rPr>
          <w:color w:val="auto"/>
        </w:rPr>
        <w:t>o trabalho e</w:t>
      </w:r>
      <w:r w:rsidR="005F270F" w:rsidRPr="00296B11">
        <w:rPr>
          <w:color w:val="auto"/>
        </w:rPr>
        <w:t>atribuíram a cada</w:t>
      </w:r>
      <w:r w:rsidR="005F270F">
        <w:t xml:space="preserve"> fator um nível de probabilidade de ocorrência, classificando-os</w:t>
      </w:r>
      <w:r w:rsidR="00C13B31">
        <w:t>, em ordem decrescente de probabilidade de ocorrência</w:t>
      </w:r>
      <w:r w:rsidR="00EF637C">
        <w:t>,</w:t>
      </w:r>
      <w:r w:rsidR="005F270F">
        <w:t>como</w:t>
      </w:r>
      <w:r w:rsidR="0020027C">
        <w:t xml:space="preserve">: </w:t>
      </w:r>
      <w:r w:rsidR="006E4A81">
        <w:t>esperado</w:t>
      </w:r>
      <w:r w:rsidR="0020027C">
        <w:t xml:space="preserve">, </w:t>
      </w:r>
      <w:r w:rsidR="00C13B31">
        <w:t xml:space="preserve">muito </w:t>
      </w:r>
      <w:r w:rsidR="00D95E4C" w:rsidRPr="00D95E4C">
        <w:t xml:space="preserve">provável, possível, </w:t>
      </w:r>
      <w:r w:rsidR="00B41EBC">
        <w:t xml:space="preserve">pouco provável </w:t>
      </w:r>
      <w:r w:rsidR="00D95E4C" w:rsidRPr="00D95E4C">
        <w:t xml:space="preserve">ou </w:t>
      </w:r>
      <w:r w:rsidR="006866C7">
        <w:t>não provável</w:t>
      </w:r>
      <w:r w:rsidR="00687437">
        <w:t xml:space="preserve">, além de estimar </w:t>
      </w:r>
      <w:r w:rsidR="0076126E">
        <w:t xml:space="preserve">o impacto </w:t>
      </w:r>
      <w:r w:rsidR="00E8484D">
        <w:t>da ocorrência dos fatores de risco para um evento de erro da inspeção</w:t>
      </w:r>
      <w:r w:rsidR="00DB5F38">
        <w:t>.</w:t>
      </w:r>
      <w:r w:rsidR="00A05B3C">
        <w:t xml:space="preserve"> Os níveis de probabilidade foram convertidos em </w:t>
      </w:r>
      <w:r w:rsidR="00D15B8E">
        <w:t>probabilidade</w:t>
      </w:r>
      <w:r w:rsidR="00E21837">
        <w:t xml:space="preserve"> de acontecer</w:t>
      </w:r>
      <w:r w:rsidR="006E6DC3">
        <w:t xml:space="preserve">, conforme </w:t>
      </w:r>
      <w:r w:rsidR="00660578">
        <w:t>T</w:t>
      </w:r>
      <w:r w:rsidR="006E6DC3">
        <w:t xml:space="preserve">abela </w:t>
      </w:r>
      <w:r w:rsidR="006C16C7">
        <w:t>1</w:t>
      </w:r>
      <w:r w:rsidR="00EE26F6">
        <w:t>.</w:t>
      </w:r>
    </w:p>
    <w:p w:rsidR="00E50CD5" w:rsidRDefault="00463D5D" w:rsidP="00B875D7">
      <w:pPr>
        <w:pStyle w:val="Default"/>
        <w:spacing w:after="120"/>
        <w:jc w:val="center"/>
      </w:pPr>
      <w:bookmarkStart w:id="4" w:name="_Hlk20231166"/>
      <w:r w:rsidRPr="00296B11">
        <w:rPr>
          <w:b/>
          <w:bCs/>
        </w:rPr>
        <w:t>Tab</w:t>
      </w:r>
      <w:r w:rsidR="00413A5B" w:rsidRPr="00296B11">
        <w:rPr>
          <w:b/>
          <w:bCs/>
        </w:rPr>
        <w:t>.</w:t>
      </w:r>
      <w:r w:rsidRPr="00296B11">
        <w:rPr>
          <w:b/>
          <w:bCs/>
        </w:rPr>
        <w:t xml:space="preserve"> 1</w:t>
      </w:r>
      <w:r w:rsidRPr="006C55EB">
        <w:t xml:space="preserve"> - Pontuações de níveis de probabilidade</w:t>
      </w:r>
      <w:r w:rsidR="00001C40">
        <w:t xml:space="preserve"> e ocorrência de erro na inspeção</w:t>
      </w:r>
      <w:r w:rsidRPr="006C55EB">
        <w:t>.</w:t>
      </w:r>
      <w:bookmarkEnd w:id="4"/>
    </w:p>
    <w:tbl>
      <w:tblPr>
        <w:tblStyle w:val="Tabelacomgrade"/>
        <w:tblW w:w="0" w:type="auto"/>
        <w:tblInd w:w="959" w:type="dxa"/>
        <w:tblLook w:val="04A0"/>
      </w:tblPr>
      <w:tblGrid>
        <w:gridCol w:w="1206"/>
        <w:gridCol w:w="1912"/>
        <w:gridCol w:w="1662"/>
        <w:gridCol w:w="1358"/>
        <w:gridCol w:w="1946"/>
      </w:tblGrid>
      <w:tr w:rsidR="0042257B" w:rsidRPr="00596578" w:rsidTr="00B875D7">
        <w:trPr>
          <w:trHeight w:val="170"/>
        </w:trPr>
        <w:tc>
          <w:tcPr>
            <w:tcW w:w="12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 w:rsidRPr="00596578">
              <w:rPr>
                <w:rFonts w:ascii="Times New Roman" w:hAnsi="Times New Roman" w:cs="Times New Roman"/>
                <w:i/>
                <w:spacing w:val="4"/>
              </w:rPr>
              <w:t>Pontuação</w:t>
            </w:r>
          </w:p>
        </w:tc>
        <w:tc>
          <w:tcPr>
            <w:tcW w:w="1912" w:type="dxa"/>
            <w:tcBorders>
              <w:top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 w:rsidRPr="00596578">
              <w:rPr>
                <w:rFonts w:ascii="Times New Roman" w:hAnsi="Times New Roman" w:cs="Times New Roman"/>
                <w:i/>
                <w:spacing w:val="4"/>
              </w:rPr>
              <w:t>Nível de</w:t>
            </w:r>
          </w:p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 w:rsidRPr="00596578">
              <w:rPr>
                <w:rFonts w:ascii="Times New Roman" w:hAnsi="Times New Roman" w:cs="Times New Roman"/>
                <w:i/>
                <w:spacing w:val="4"/>
              </w:rPr>
              <w:t>probabilidade</w:t>
            </w:r>
          </w:p>
        </w:tc>
        <w:tc>
          <w:tcPr>
            <w:tcW w:w="166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 w:rsidRPr="00596578">
              <w:rPr>
                <w:rFonts w:ascii="Times New Roman" w:hAnsi="Times New Roman" w:cs="Times New Roman"/>
                <w:i/>
                <w:spacing w:val="4"/>
              </w:rPr>
              <w:t>Probabilidade</w:t>
            </w:r>
            <w:r>
              <w:rPr>
                <w:rFonts w:ascii="Times New Roman" w:hAnsi="Times New Roman" w:cs="Times New Roman"/>
                <w:i/>
                <w:spacing w:val="4"/>
              </w:rPr>
              <w:t xml:space="preserve"> de acontecer</w:t>
            </w:r>
          </w:p>
        </w:tc>
        <w:tc>
          <w:tcPr>
            <w:tcW w:w="135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0013" w:rsidRPr="00596578" w:rsidRDefault="009A2E2C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>
              <w:rPr>
                <w:rFonts w:ascii="Times New Roman" w:hAnsi="Times New Roman" w:cs="Times New Roman"/>
                <w:i/>
                <w:spacing w:val="4"/>
              </w:rPr>
              <w:t>Impacto no resultado</w:t>
            </w:r>
          </w:p>
        </w:tc>
        <w:tc>
          <w:tcPr>
            <w:tcW w:w="19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0013" w:rsidRPr="00596578" w:rsidRDefault="009A2E2C" w:rsidP="00B875D7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>
              <w:rPr>
                <w:rFonts w:ascii="Times New Roman" w:hAnsi="Times New Roman" w:cs="Times New Roman"/>
                <w:i/>
                <w:spacing w:val="4"/>
              </w:rPr>
              <w:t xml:space="preserve">Probabilidade de </w:t>
            </w:r>
            <w:r w:rsidR="00DA721F">
              <w:rPr>
                <w:rFonts w:ascii="Times New Roman" w:hAnsi="Times New Roman" w:cs="Times New Roman"/>
                <w:i/>
                <w:spacing w:val="4"/>
              </w:rPr>
              <w:t>erro</w:t>
            </w:r>
          </w:p>
        </w:tc>
      </w:tr>
      <w:tr w:rsidR="0042257B" w:rsidRPr="00596578" w:rsidTr="0042257B">
        <w:trPr>
          <w:trHeight w:val="170"/>
        </w:trPr>
        <w:tc>
          <w:tcPr>
            <w:tcW w:w="1206" w:type="dxa"/>
            <w:tcBorders>
              <w:lef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5</w:t>
            </w:r>
          </w:p>
        </w:tc>
        <w:tc>
          <w:tcPr>
            <w:tcW w:w="1912" w:type="dxa"/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Esperado</w:t>
            </w:r>
          </w:p>
        </w:tc>
        <w:tc>
          <w:tcPr>
            <w:tcW w:w="1662" w:type="dxa"/>
            <w:tcBorders>
              <w:righ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Mais de 80%</w:t>
            </w:r>
          </w:p>
        </w:tc>
        <w:tc>
          <w:tcPr>
            <w:tcW w:w="1358" w:type="dxa"/>
            <w:tcBorders>
              <w:right w:val="double" w:sz="4" w:space="0" w:color="auto"/>
            </w:tcBorders>
          </w:tcPr>
          <w:p w:rsidR="00540013" w:rsidRPr="00596578" w:rsidRDefault="00DA721F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Alto</w:t>
            </w:r>
          </w:p>
        </w:tc>
        <w:tc>
          <w:tcPr>
            <w:tcW w:w="1946" w:type="dxa"/>
            <w:tcBorders>
              <w:right w:val="double" w:sz="4" w:space="0" w:color="auto"/>
            </w:tcBorders>
          </w:tcPr>
          <w:p w:rsidR="00540013" w:rsidRPr="00596578" w:rsidRDefault="0037590D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Mais de</w:t>
            </w:r>
            <w:r w:rsidR="007F71FF" w:rsidRPr="007F71FF">
              <w:rPr>
                <w:rFonts w:ascii="Times New Roman" w:hAnsi="Times New Roman" w:cs="Times New Roman"/>
                <w:spacing w:val="4"/>
              </w:rPr>
              <w:t xml:space="preserve"> 16</w:t>
            </w:r>
            <w:r w:rsidR="00C00C5A">
              <w:rPr>
                <w:rFonts w:ascii="Times New Roman" w:hAnsi="Times New Roman" w:cs="Times New Roman"/>
                <w:spacing w:val="4"/>
              </w:rPr>
              <w:t>%</w:t>
            </w:r>
          </w:p>
        </w:tc>
      </w:tr>
      <w:tr w:rsidR="0042257B" w:rsidRPr="00596578" w:rsidTr="0042257B">
        <w:trPr>
          <w:trHeight w:val="170"/>
        </w:trPr>
        <w:tc>
          <w:tcPr>
            <w:tcW w:w="1206" w:type="dxa"/>
            <w:tcBorders>
              <w:lef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1912" w:type="dxa"/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Muito provável</w:t>
            </w:r>
          </w:p>
        </w:tc>
        <w:tc>
          <w:tcPr>
            <w:tcW w:w="1662" w:type="dxa"/>
            <w:tcBorders>
              <w:righ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51% - 80%</w:t>
            </w:r>
          </w:p>
        </w:tc>
        <w:tc>
          <w:tcPr>
            <w:tcW w:w="1358" w:type="dxa"/>
            <w:tcBorders>
              <w:right w:val="double" w:sz="4" w:space="0" w:color="auto"/>
            </w:tcBorders>
          </w:tcPr>
          <w:p w:rsidR="00540013" w:rsidRPr="00596578" w:rsidRDefault="00DA721F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Elevado</w:t>
            </w:r>
          </w:p>
        </w:tc>
        <w:tc>
          <w:tcPr>
            <w:tcW w:w="1946" w:type="dxa"/>
            <w:tcBorders>
              <w:right w:val="double" w:sz="4" w:space="0" w:color="auto"/>
            </w:tcBorders>
          </w:tcPr>
          <w:p w:rsidR="00540013" w:rsidRPr="00596578" w:rsidRDefault="00C00C5A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C00C5A">
              <w:rPr>
                <w:rFonts w:ascii="Times New Roman" w:hAnsi="Times New Roman" w:cs="Times New Roman"/>
                <w:spacing w:val="4"/>
              </w:rPr>
              <w:t>12</w:t>
            </w:r>
            <w:r w:rsidR="0037590D">
              <w:rPr>
                <w:rFonts w:ascii="Times New Roman" w:hAnsi="Times New Roman" w:cs="Times New Roman"/>
                <w:spacing w:val="4"/>
              </w:rPr>
              <w:t>%</w:t>
            </w:r>
            <w:r w:rsidR="00316AC8">
              <w:rPr>
                <w:rFonts w:ascii="Times New Roman" w:hAnsi="Times New Roman" w:cs="Times New Roman"/>
                <w:spacing w:val="4"/>
              </w:rPr>
              <w:t xml:space="preserve"> - </w:t>
            </w:r>
            <w:r w:rsidRPr="00C00C5A">
              <w:rPr>
                <w:rFonts w:ascii="Times New Roman" w:hAnsi="Times New Roman" w:cs="Times New Roman"/>
                <w:spacing w:val="4"/>
              </w:rPr>
              <w:t>16</w:t>
            </w:r>
            <w:r w:rsidR="00B14AB5">
              <w:rPr>
                <w:rFonts w:ascii="Times New Roman" w:hAnsi="Times New Roman" w:cs="Times New Roman"/>
                <w:spacing w:val="4"/>
              </w:rPr>
              <w:t>%</w:t>
            </w:r>
          </w:p>
        </w:tc>
      </w:tr>
      <w:tr w:rsidR="0042257B" w:rsidRPr="00596578" w:rsidTr="0042257B">
        <w:trPr>
          <w:trHeight w:val="170"/>
        </w:trPr>
        <w:tc>
          <w:tcPr>
            <w:tcW w:w="1206" w:type="dxa"/>
            <w:tcBorders>
              <w:lef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1912" w:type="dxa"/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Possível</w:t>
            </w:r>
          </w:p>
        </w:tc>
        <w:tc>
          <w:tcPr>
            <w:tcW w:w="1662" w:type="dxa"/>
            <w:tcBorders>
              <w:righ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31% - 50%</w:t>
            </w:r>
          </w:p>
        </w:tc>
        <w:tc>
          <w:tcPr>
            <w:tcW w:w="1358" w:type="dxa"/>
            <w:tcBorders>
              <w:right w:val="double" w:sz="4" w:space="0" w:color="auto"/>
            </w:tcBorders>
          </w:tcPr>
          <w:p w:rsidR="00540013" w:rsidRPr="00596578" w:rsidRDefault="00DA721F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Moderado</w:t>
            </w:r>
          </w:p>
        </w:tc>
        <w:tc>
          <w:tcPr>
            <w:tcW w:w="1946" w:type="dxa"/>
            <w:tcBorders>
              <w:right w:val="double" w:sz="4" w:space="0" w:color="auto"/>
            </w:tcBorders>
          </w:tcPr>
          <w:p w:rsidR="00540013" w:rsidRPr="00596578" w:rsidRDefault="00B14AB5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14AB5">
              <w:rPr>
                <w:rFonts w:ascii="Times New Roman" w:hAnsi="Times New Roman" w:cs="Times New Roman"/>
                <w:spacing w:val="4"/>
              </w:rPr>
              <w:t>8</w:t>
            </w:r>
            <w:r w:rsidR="000D0CA4">
              <w:rPr>
                <w:rFonts w:ascii="Times New Roman" w:hAnsi="Times New Roman" w:cs="Times New Roman"/>
                <w:spacing w:val="4"/>
              </w:rPr>
              <w:t>,1</w:t>
            </w:r>
            <w:r>
              <w:rPr>
                <w:rFonts w:ascii="Times New Roman" w:hAnsi="Times New Roman" w:cs="Times New Roman"/>
                <w:spacing w:val="4"/>
              </w:rPr>
              <w:t>%</w:t>
            </w:r>
            <w:r w:rsidR="00316AC8">
              <w:rPr>
                <w:rFonts w:ascii="Times New Roman" w:hAnsi="Times New Roman" w:cs="Times New Roman"/>
                <w:spacing w:val="4"/>
              </w:rPr>
              <w:t xml:space="preserve"> - </w:t>
            </w:r>
            <w:r w:rsidRPr="00B14AB5">
              <w:rPr>
                <w:rFonts w:ascii="Times New Roman" w:hAnsi="Times New Roman" w:cs="Times New Roman"/>
                <w:spacing w:val="4"/>
              </w:rPr>
              <w:t>12</w:t>
            </w:r>
            <w:r>
              <w:rPr>
                <w:rFonts w:ascii="Times New Roman" w:hAnsi="Times New Roman" w:cs="Times New Roman"/>
                <w:spacing w:val="4"/>
              </w:rPr>
              <w:t>%</w:t>
            </w:r>
          </w:p>
        </w:tc>
      </w:tr>
      <w:tr w:rsidR="0042257B" w:rsidRPr="00596578" w:rsidTr="0042257B">
        <w:trPr>
          <w:trHeight w:val="170"/>
        </w:trPr>
        <w:tc>
          <w:tcPr>
            <w:tcW w:w="1206" w:type="dxa"/>
            <w:tcBorders>
              <w:lef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1912" w:type="dxa"/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Pouco Provável</w:t>
            </w:r>
          </w:p>
        </w:tc>
        <w:tc>
          <w:tcPr>
            <w:tcW w:w="1662" w:type="dxa"/>
            <w:tcBorders>
              <w:right w:val="double" w:sz="4" w:space="0" w:color="auto"/>
            </w:tcBorders>
            <w:vAlign w:val="center"/>
          </w:tcPr>
          <w:p w:rsidR="00540013" w:rsidRPr="00596578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596578">
              <w:rPr>
                <w:rFonts w:ascii="Times New Roman" w:hAnsi="Times New Roman" w:cs="Times New Roman"/>
                <w:spacing w:val="4"/>
              </w:rPr>
              <w:t>11% - 30%</w:t>
            </w:r>
          </w:p>
        </w:tc>
        <w:tc>
          <w:tcPr>
            <w:tcW w:w="1358" w:type="dxa"/>
            <w:tcBorders>
              <w:right w:val="double" w:sz="4" w:space="0" w:color="auto"/>
            </w:tcBorders>
          </w:tcPr>
          <w:p w:rsidR="00540013" w:rsidRPr="00596578" w:rsidRDefault="00DA721F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Baixo</w:t>
            </w:r>
          </w:p>
        </w:tc>
        <w:tc>
          <w:tcPr>
            <w:tcW w:w="1946" w:type="dxa"/>
            <w:tcBorders>
              <w:right w:val="double" w:sz="4" w:space="0" w:color="auto"/>
            </w:tcBorders>
          </w:tcPr>
          <w:p w:rsidR="00540013" w:rsidRPr="00596578" w:rsidRDefault="00B14AB5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 xml:space="preserve">4% - </w:t>
            </w:r>
            <w:r w:rsidR="000D0CA4">
              <w:rPr>
                <w:rFonts w:ascii="Times New Roman" w:hAnsi="Times New Roman" w:cs="Times New Roman"/>
                <w:spacing w:val="4"/>
              </w:rPr>
              <w:t>8</w:t>
            </w:r>
            <w:r w:rsidR="00316AC8">
              <w:rPr>
                <w:rFonts w:ascii="Times New Roman" w:hAnsi="Times New Roman" w:cs="Times New Roman"/>
                <w:spacing w:val="4"/>
              </w:rPr>
              <w:t>%</w:t>
            </w:r>
          </w:p>
        </w:tc>
      </w:tr>
      <w:tr w:rsidR="0042257B" w:rsidRPr="00616154" w:rsidTr="0042257B">
        <w:trPr>
          <w:trHeight w:val="170"/>
        </w:trPr>
        <w:tc>
          <w:tcPr>
            <w:tcW w:w="120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40013" w:rsidRPr="00616154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1615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1912" w:type="dxa"/>
            <w:tcBorders>
              <w:bottom w:val="double" w:sz="4" w:space="0" w:color="auto"/>
            </w:tcBorders>
            <w:vAlign w:val="center"/>
          </w:tcPr>
          <w:p w:rsidR="00540013" w:rsidRPr="00616154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Não Provável</w:t>
            </w:r>
          </w:p>
        </w:tc>
        <w:tc>
          <w:tcPr>
            <w:tcW w:w="16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40013" w:rsidRPr="00616154" w:rsidRDefault="00540013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 xml:space="preserve">Menos de </w:t>
            </w:r>
            <w:r w:rsidRPr="00616154">
              <w:rPr>
                <w:rFonts w:ascii="Times New Roman" w:hAnsi="Times New Roman" w:cs="Times New Roman"/>
                <w:spacing w:val="4"/>
              </w:rPr>
              <w:t>10%</w:t>
            </w:r>
          </w:p>
        </w:tc>
        <w:tc>
          <w:tcPr>
            <w:tcW w:w="1358" w:type="dxa"/>
            <w:tcBorders>
              <w:bottom w:val="double" w:sz="4" w:space="0" w:color="auto"/>
              <w:right w:val="double" w:sz="4" w:space="0" w:color="auto"/>
            </w:tcBorders>
          </w:tcPr>
          <w:p w:rsidR="00540013" w:rsidRDefault="00DA721F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Limitado</w:t>
            </w:r>
          </w:p>
        </w:tc>
        <w:tc>
          <w:tcPr>
            <w:tcW w:w="1946" w:type="dxa"/>
            <w:tcBorders>
              <w:bottom w:val="double" w:sz="4" w:space="0" w:color="auto"/>
              <w:right w:val="double" w:sz="4" w:space="0" w:color="auto"/>
            </w:tcBorders>
          </w:tcPr>
          <w:p w:rsidR="00540013" w:rsidRDefault="000D0CA4" w:rsidP="00B875D7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Menos de 4%</w:t>
            </w:r>
          </w:p>
        </w:tc>
      </w:tr>
    </w:tbl>
    <w:p w:rsidR="00892F06" w:rsidRDefault="00892F06" w:rsidP="00296B11">
      <w:pPr>
        <w:pStyle w:val="Default"/>
        <w:spacing w:after="120"/>
        <w:jc w:val="center"/>
      </w:pPr>
    </w:p>
    <w:p w:rsidR="00890422" w:rsidRDefault="009446C4" w:rsidP="0012086C">
      <w:pPr>
        <w:pStyle w:val="Default"/>
        <w:spacing w:after="120"/>
        <w:ind w:firstLine="567"/>
        <w:jc w:val="both"/>
      </w:pPr>
      <w:r>
        <w:t>Desta forma, após atribuição da categoria</w:t>
      </w:r>
      <w:r w:rsidR="00CA0370">
        <w:t>,</w:t>
      </w:r>
      <w:r>
        <w:t xml:space="preserve"> da probabilidade de acontecer</w:t>
      </w:r>
      <w:r w:rsidR="00CA0370">
        <w:t xml:space="preserve"> e da probabilidade de </w:t>
      </w:r>
      <w:r w:rsidR="00653A25">
        <w:t xml:space="preserve">um erro ser </w:t>
      </w:r>
      <w:r w:rsidR="00CA0370">
        <w:t>causa</w:t>
      </w:r>
      <w:r w:rsidR="00653A25">
        <w:t>do</w:t>
      </w:r>
      <w:r w:rsidR="00CA0370">
        <w:t xml:space="preserve"> na inspeção</w:t>
      </w:r>
      <w:r w:rsidR="00E37B37">
        <w:t>,</w:t>
      </w:r>
      <w:r w:rsidR="00653A25">
        <w:t xml:space="preserve">obteve-se os valores </w:t>
      </w:r>
      <w:r w:rsidR="00660578">
        <w:t xml:space="preserve">que </w:t>
      </w:r>
      <w:r w:rsidR="00653A25">
        <w:t xml:space="preserve">foram </w:t>
      </w:r>
      <w:r w:rsidR="00B0755A">
        <w:t>introduzidos em um diagrama de blocos construído de acordo com o conceito de redes bayesianas.</w:t>
      </w:r>
      <w:r w:rsidR="00660578">
        <w:t xml:space="preserve"> Estes valores se encontram descritos na Tabela 2</w:t>
      </w:r>
      <w:r w:rsidR="00892F06">
        <w:t>.</w:t>
      </w:r>
    </w:p>
    <w:p w:rsidR="00892F06" w:rsidRDefault="00892F06">
      <w:pPr>
        <w:rPr>
          <w:lang w:val="pt-BR"/>
        </w:rPr>
      </w:pPr>
      <w:r w:rsidRPr="00296B11">
        <w:rPr>
          <w:lang w:val="pt-BR"/>
        </w:rPr>
        <w:br w:type="page"/>
      </w:r>
    </w:p>
    <w:p w:rsidR="00113D9D" w:rsidRDefault="00113D9D" w:rsidP="00C3772E">
      <w:pPr>
        <w:pStyle w:val="Default"/>
        <w:spacing w:after="120"/>
        <w:jc w:val="center"/>
        <w:rPr>
          <w:b/>
          <w:bCs/>
        </w:rPr>
      </w:pPr>
    </w:p>
    <w:p w:rsidR="00C3772E" w:rsidRDefault="00C3772E" w:rsidP="00C3772E">
      <w:pPr>
        <w:pStyle w:val="Default"/>
        <w:spacing w:after="120"/>
        <w:jc w:val="center"/>
      </w:pPr>
      <w:r w:rsidRPr="00296B11">
        <w:rPr>
          <w:b/>
          <w:bCs/>
        </w:rPr>
        <w:t>Tab. 2</w:t>
      </w:r>
      <w:r>
        <w:t>–Fatores de Risco</w:t>
      </w:r>
      <w:r w:rsidR="00CC3416">
        <w:t>,</w:t>
      </w:r>
      <w:r>
        <w:t xml:space="preserve"> Probabilidade de Acontecer</w:t>
      </w:r>
      <w:r w:rsidR="00CC3416">
        <w:t xml:space="preserve"> e </w:t>
      </w:r>
      <w:r w:rsidR="00347685">
        <w:t>Probabilidade de Erro</w:t>
      </w:r>
      <w:r w:rsidRPr="00E75125">
        <w:t>.</w:t>
      </w:r>
    </w:p>
    <w:tbl>
      <w:tblPr>
        <w:tblStyle w:val="Tabelacomgrade"/>
        <w:tblW w:w="0" w:type="auto"/>
        <w:jc w:val="center"/>
        <w:tblLook w:val="04A0"/>
      </w:tblPr>
      <w:tblGrid>
        <w:gridCol w:w="1352"/>
        <w:gridCol w:w="4420"/>
        <w:gridCol w:w="1540"/>
        <w:gridCol w:w="1540"/>
      </w:tblGrid>
      <w:tr w:rsidR="00B06BF6" w:rsidRPr="00596578" w:rsidTr="00B875D7">
        <w:trPr>
          <w:trHeight w:val="340"/>
          <w:jc w:val="center"/>
        </w:trPr>
        <w:tc>
          <w:tcPr>
            <w:tcW w:w="13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06BF6" w:rsidRPr="00596578" w:rsidRDefault="00B06BF6" w:rsidP="0042001F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>
              <w:rPr>
                <w:rFonts w:ascii="Times New Roman" w:hAnsi="Times New Roman" w:cs="Times New Roman"/>
                <w:i/>
                <w:spacing w:val="4"/>
              </w:rPr>
              <w:t>Categoria</w:t>
            </w:r>
          </w:p>
        </w:tc>
        <w:tc>
          <w:tcPr>
            <w:tcW w:w="4420" w:type="dxa"/>
            <w:tcBorders>
              <w:top w:val="double" w:sz="4" w:space="0" w:color="auto"/>
            </w:tcBorders>
            <w:vAlign w:val="center"/>
          </w:tcPr>
          <w:p w:rsidR="00B06BF6" w:rsidRPr="00596578" w:rsidRDefault="00B06BF6" w:rsidP="0042001F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>
              <w:rPr>
                <w:rFonts w:ascii="Times New Roman" w:hAnsi="Times New Roman" w:cs="Times New Roman"/>
                <w:i/>
                <w:spacing w:val="4"/>
              </w:rPr>
              <w:t>Fator de Risco</w:t>
            </w:r>
          </w:p>
        </w:tc>
        <w:tc>
          <w:tcPr>
            <w:tcW w:w="15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06BF6" w:rsidRPr="00596578" w:rsidRDefault="00B06BF6" w:rsidP="0042001F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 w:rsidRPr="00596578">
              <w:rPr>
                <w:rFonts w:ascii="Times New Roman" w:hAnsi="Times New Roman" w:cs="Times New Roman"/>
                <w:i/>
                <w:spacing w:val="4"/>
              </w:rPr>
              <w:t>Probabilidade</w:t>
            </w:r>
            <w:r>
              <w:rPr>
                <w:rFonts w:ascii="Times New Roman" w:hAnsi="Times New Roman" w:cs="Times New Roman"/>
                <w:i/>
                <w:spacing w:val="4"/>
              </w:rPr>
              <w:t xml:space="preserve"> de acontecer</w:t>
            </w:r>
          </w:p>
        </w:tc>
        <w:tc>
          <w:tcPr>
            <w:tcW w:w="1540" w:type="dxa"/>
            <w:tcBorders>
              <w:top w:val="double" w:sz="4" w:space="0" w:color="auto"/>
              <w:right w:val="double" w:sz="4" w:space="0" w:color="auto"/>
            </w:tcBorders>
          </w:tcPr>
          <w:p w:rsidR="00B06BF6" w:rsidRPr="00596578" w:rsidRDefault="00505F96" w:rsidP="0042001F">
            <w:pPr>
              <w:jc w:val="center"/>
              <w:rPr>
                <w:rFonts w:ascii="Times New Roman" w:hAnsi="Times New Roman" w:cs="Times New Roman"/>
                <w:i/>
                <w:spacing w:val="4"/>
              </w:rPr>
            </w:pPr>
            <w:r>
              <w:rPr>
                <w:rFonts w:ascii="Times New Roman" w:hAnsi="Times New Roman" w:cs="Times New Roman"/>
                <w:i/>
                <w:spacing w:val="4"/>
              </w:rPr>
              <w:t>Probabilidade de Erro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AMB01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 xml:space="preserve">Espaço insuficiente 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AMB02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Iluminação deficiente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2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AMB03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Problemas de ergonomia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3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EQU02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Equipamento defeituoso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4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EQU03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 xml:space="preserve">Erro de calibração do equipamento 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4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EQU04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acessórios no equipamento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FIS01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Cansaço do operador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FIS02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Deficiência de acuidade visual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2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3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COM01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Distração do Operador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COM02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Erro de manutenção pelo operador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TRE01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Erro na inspeção do padrão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COM03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atenção do operador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COM04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comunicação entre os inspetores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TRE02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habilidade na inspeção manual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TRE03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treinamento dos inspetores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TRE04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treinamento no procedimento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4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FIS03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Óculos "vencidos"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2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COM05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Operador desmotivado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EQU01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Posicionamento inc. do teflon nas bobinas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3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MAT01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Geometria da peça inadequada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MAT02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Superfície da peça mal-acabada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MAT03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Superfície oxidada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ORG01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experiencia do operador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ORG02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Falta de material de treinamento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4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3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ORG03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Manutenção preventiva deficiente (*)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ORG04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Programação "apertada"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2</w:t>
            </w:r>
          </w:p>
        </w:tc>
      </w:tr>
      <w:tr w:rsidR="00F63996" w:rsidRPr="00596578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ORG05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Temperatura do ambiente inadequada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3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PRO01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Problemas com a limpeza da peça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4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PRO02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Procedimento de limpeza mal definido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296B11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BD2522">
              <w:t>PRO03</w:t>
            </w:r>
          </w:p>
        </w:tc>
        <w:tc>
          <w:tcPr>
            <w:tcW w:w="4420" w:type="dxa"/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605AD4">
              <w:t>Setup do equipamento mal definido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5</w:t>
            </w:r>
          </w:p>
        </w:tc>
      </w:tr>
      <w:tr w:rsidR="00F63996" w:rsidRPr="00445273" w:rsidTr="00B875D7">
        <w:trPr>
          <w:trHeight w:val="340"/>
          <w:jc w:val="center"/>
        </w:trPr>
        <w:tc>
          <w:tcPr>
            <w:tcW w:w="1352" w:type="dxa"/>
            <w:tcBorders>
              <w:left w:val="double" w:sz="4" w:space="0" w:color="auto"/>
            </w:tcBorders>
          </w:tcPr>
          <w:p w:rsidR="00F63996" w:rsidRPr="005E7B77" w:rsidRDefault="00F63996" w:rsidP="00F63996">
            <w:pPr>
              <w:jc w:val="center"/>
            </w:pPr>
            <w:r w:rsidRPr="00BD2522">
              <w:t>PRO04</w:t>
            </w:r>
          </w:p>
        </w:tc>
        <w:tc>
          <w:tcPr>
            <w:tcW w:w="4420" w:type="dxa"/>
          </w:tcPr>
          <w:p w:rsidR="00F63996" w:rsidRPr="00605AD4" w:rsidRDefault="00F63996" w:rsidP="00F63996">
            <w:pPr>
              <w:jc w:val="center"/>
            </w:pPr>
            <w:r w:rsidRPr="00605AD4">
              <w:t>Sistema de qualidade ineficiente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AB5656">
              <w:t>3</w:t>
            </w:r>
          </w:p>
        </w:tc>
        <w:tc>
          <w:tcPr>
            <w:tcW w:w="1540" w:type="dxa"/>
            <w:tcBorders>
              <w:right w:val="double" w:sz="4" w:space="0" w:color="auto"/>
            </w:tcBorders>
          </w:tcPr>
          <w:p w:rsidR="00F63996" w:rsidRPr="00596578" w:rsidRDefault="00F63996" w:rsidP="00F63996">
            <w:pPr>
              <w:jc w:val="center"/>
              <w:rPr>
                <w:rFonts w:ascii="Times New Roman" w:hAnsi="Times New Roman" w:cs="Times New Roman"/>
                <w:spacing w:val="4"/>
              </w:rPr>
            </w:pPr>
            <w:r w:rsidRPr="00290A9A">
              <w:t>4</w:t>
            </w:r>
          </w:p>
        </w:tc>
      </w:tr>
      <w:tr w:rsidR="00B06BF6" w:rsidRPr="00616154" w:rsidTr="00B875D7">
        <w:trPr>
          <w:trHeight w:val="340"/>
          <w:jc w:val="center"/>
        </w:trPr>
        <w:tc>
          <w:tcPr>
            <w:tcW w:w="73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6BF6" w:rsidRPr="00616154" w:rsidRDefault="00B06BF6" w:rsidP="00296B11">
            <w:pPr>
              <w:rPr>
                <w:rFonts w:ascii="Times New Roman" w:hAnsi="Times New Roman" w:cs="Times New Roman"/>
                <w:spacing w:val="4"/>
              </w:rPr>
            </w:pPr>
            <w:r w:rsidRPr="00E75125">
              <w:rPr>
                <w:rFonts w:ascii="Times New Roman" w:hAnsi="Times New Roman" w:cs="Times New Roman"/>
                <w:spacing w:val="4"/>
              </w:rPr>
              <w:t>(*) Do equipamento de inspeção</w:t>
            </w:r>
          </w:p>
        </w:tc>
        <w:tc>
          <w:tcPr>
            <w:tcW w:w="15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BF6" w:rsidRPr="00E75125" w:rsidRDefault="00B06BF6" w:rsidP="00296B11">
            <w:pPr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:rsidR="00113D9D" w:rsidRDefault="00113D9D" w:rsidP="008359D4">
      <w:pPr>
        <w:pStyle w:val="Default"/>
        <w:spacing w:after="120"/>
        <w:ind w:firstLine="567"/>
        <w:jc w:val="both"/>
      </w:pPr>
    </w:p>
    <w:p w:rsidR="00113D9D" w:rsidRDefault="00113D9D">
      <w:pPr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>
        <w:br w:type="page"/>
      </w:r>
    </w:p>
    <w:p w:rsidR="00507F5F" w:rsidRPr="00C051B1" w:rsidRDefault="00507F5F" w:rsidP="008359D4">
      <w:pPr>
        <w:pStyle w:val="Default"/>
        <w:spacing w:after="120"/>
        <w:ind w:firstLine="567"/>
        <w:jc w:val="both"/>
      </w:pPr>
    </w:p>
    <w:p w:rsidR="009D78BD" w:rsidRPr="00BA3D87" w:rsidRDefault="009D78BD" w:rsidP="0099748F">
      <w:pPr>
        <w:pStyle w:val="Ttulo1"/>
        <w:ind w:left="360"/>
        <w:rPr>
          <w:b w:val="0"/>
          <w:bCs w:val="0"/>
          <w:lang w:val="pt-BR"/>
        </w:rPr>
      </w:pPr>
    </w:p>
    <w:p w:rsidR="009D78BD" w:rsidRPr="00BA3D87" w:rsidRDefault="009D78BD" w:rsidP="009D78BD">
      <w:pPr>
        <w:pStyle w:val="Ttulo1"/>
        <w:numPr>
          <w:ilvl w:val="0"/>
          <w:numId w:val="28"/>
        </w:numPr>
        <w:rPr>
          <w:lang w:val="pt-BR"/>
        </w:rPr>
      </w:pPr>
      <w:r w:rsidRPr="00BA3D87">
        <w:rPr>
          <w:lang w:val="pt-BR"/>
        </w:rPr>
        <w:t>RESULTADOS OBTIDOS</w:t>
      </w:r>
    </w:p>
    <w:p w:rsidR="00004338" w:rsidRDefault="00004338" w:rsidP="00004338">
      <w:pPr>
        <w:pStyle w:val="Ttulo1"/>
        <w:ind w:left="360"/>
        <w:rPr>
          <w:b w:val="0"/>
          <w:bCs w:val="0"/>
          <w:lang w:val="pt-BR"/>
        </w:rPr>
      </w:pPr>
    </w:p>
    <w:p w:rsidR="0096296D" w:rsidRDefault="0096296D" w:rsidP="0096296D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  <w:lang w:val="pt-BR"/>
        </w:rPr>
      </w:pPr>
      <w:r>
        <w:rPr>
          <w:b w:val="0"/>
          <w:bCs w:val="0"/>
          <w:i/>
          <w:iCs/>
          <w:lang w:val="pt-BR"/>
        </w:rPr>
        <w:t>Rede Bayesiana</w:t>
      </w:r>
    </w:p>
    <w:p w:rsidR="0096296D" w:rsidRDefault="0096296D" w:rsidP="0096296D">
      <w:pPr>
        <w:pStyle w:val="Ttulo1"/>
        <w:ind w:left="360"/>
        <w:jc w:val="both"/>
        <w:rPr>
          <w:b w:val="0"/>
          <w:bCs w:val="0"/>
          <w:lang w:val="pt-BR"/>
        </w:rPr>
      </w:pPr>
    </w:p>
    <w:p w:rsidR="00081FF2" w:rsidRPr="0083774B" w:rsidRDefault="0096296D" w:rsidP="0083774B">
      <w:pPr>
        <w:pStyle w:val="Default"/>
        <w:spacing w:after="120"/>
        <w:ind w:firstLine="567"/>
        <w:jc w:val="both"/>
        <w:rPr>
          <w:color w:val="auto"/>
          <w:spacing w:val="4"/>
          <w:sz w:val="22"/>
          <w:szCs w:val="22"/>
        </w:rPr>
      </w:pPr>
      <w:r w:rsidRPr="0083774B">
        <w:rPr>
          <w:color w:val="auto"/>
          <w:spacing w:val="4"/>
          <w:sz w:val="22"/>
          <w:szCs w:val="22"/>
        </w:rPr>
        <w:t xml:space="preserve">Foi utilizado o software </w:t>
      </w:r>
      <w:proofErr w:type="spellStart"/>
      <w:r w:rsidRPr="0083774B">
        <w:rPr>
          <w:color w:val="auto"/>
          <w:spacing w:val="4"/>
          <w:sz w:val="22"/>
          <w:szCs w:val="22"/>
        </w:rPr>
        <w:t>Agenarisk</w:t>
      </w:r>
      <w:proofErr w:type="spellEnd"/>
      <w:r w:rsidRPr="0083774B">
        <w:rPr>
          <w:color w:val="auto"/>
          <w:spacing w:val="4"/>
          <w:sz w:val="22"/>
          <w:szCs w:val="22"/>
        </w:rPr>
        <w:t>® - versão 10 [1</w:t>
      </w:r>
      <w:r w:rsidR="004D4639">
        <w:rPr>
          <w:color w:val="auto"/>
          <w:spacing w:val="4"/>
          <w:sz w:val="22"/>
          <w:szCs w:val="22"/>
        </w:rPr>
        <w:t>1</w:t>
      </w:r>
      <w:r w:rsidRPr="0083774B">
        <w:rPr>
          <w:color w:val="auto"/>
          <w:spacing w:val="4"/>
          <w:sz w:val="22"/>
          <w:szCs w:val="22"/>
        </w:rPr>
        <w:t>], para o processamento dos dados, auxiliando na análise dos riscos e permitindo verificar quaisfatores são mais impactantes</w:t>
      </w:r>
      <w:r w:rsidR="00C20E39">
        <w:rPr>
          <w:color w:val="auto"/>
          <w:spacing w:val="4"/>
          <w:sz w:val="22"/>
          <w:szCs w:val="22"/>
        </w:rPr>
        <w:t>em</w:t>
      </w:r>
      <w:r w:rsidR="00C64D6C">
        <w:rPr>
          <w:color w:val="auto"/>
          <w:spacing w:val="4"/>
          <w:sz w:val="22"/>
          <w:szCs w:val="22"/>
        </w:rPr>
        <w:t xml:space="preserve"> um eventual erro na inspeção</w:t>
      </w:r>
      <w:r w:rsidRPr="0083774B">
        <w:rPr>
          <w:color w:val="auto"/>
          <w:spacing w:val="4"/>
          <w:sz w:val="22"/>
          <w:szCs w:val="22"/>
        </w:rPr>
        <w:t xml:space="preserve">. </w:t>
      </w:r>
      <w:r w:rsidR="00A30056" w:rsidRPr="0083774B">
        <w:rPr>
          <w:color w:val="auto"/>
          <w:spacing w:val="4"/>
          <w:sz w:val="22"/>
          <w:szCs w:val="22"/>
        </w:rPr>
        <w:t>A rede bayesiana resultante da</w:t>
      </w:r>
      <w:r w:rsidR="002A2B8D" w:rsidRPr="0083774B">
        <w:rPr>
          <w:color w:val="auto"/>
          <w:spacing w:val="4"/>
          <w:sz w:val="22"/>
          <w:szCs w:val="22"/>
        </w:rPr>
        <w:t>s classificações dos fatores de risco</w:t>
      </w:r>
      <w:r w:rsidR="00113D9D" w:rsidRPr="0083774B">
        <w:rPr>
          <w:color w:val="auto"/>
          <w:spacing w:val="4"/>
          <w:sz w:val="22"/>
          <w:szCs w:val="22"/>
        </w:rPr>
        <w:t>, conforme definidos na metodologia</w:t>
      </w:r>
      <w:r w:rsidR="002935F4" w:rsidRPr="0083774B">
        <w:rPr>
          <w:color w:val="auto"/>
          <w:spacing w:val="4"/>
          <w:sz w:val="22"/>
          <w:szCs w:val="22"/>
        </w:rPr>
        <w:t>, está apresentada na figura</w:t>
      </w:r>
      <w:r w:rsidR="005C40CB" w:rsidRPr="0083774B">
        <w:rPr>
          <w:color w:val="auto"/>
          <w:spacing w:val="4"/>
          <w:sz w:val="22"/>
          <w:szCs w:val="22"/>
        </w:rPr>
        <w:t xml:space="preserve"> 2, tendo como nós ancestrais os fatores de risco e </w:t>
      </w:r>
      <w:r w:rsidR="00E25D7C" w:rsidRPr="0083774B">
        <w:rPr>
          <w:color w:val="auto"/>
          <w:spacing w:val="4"/>
          <w:sz w:val="22"/>
          <w:szCs w:val="22"/>
        </w:rPr>
        <w:t>como nó filho a inspeção EC.</w:t>
      </w:r>
    </w:p>
    <w:p w:rsidR="00DC25B6" w:rsidRDefault="00DC25B6" w:rsidP="00B875D7">
      <w:pPr>
        <w:pStyle w:val="Ttulo1"/>
        <w:ind w:left="360"/>
        <w:jc w:val="both"/>
        <w:rPr>
          <w:b w:val="0"/>
          <w:bCs w:val="0"/>
          <w:lang w:val="pt-BR"/>
        </w:rPr>
      </w:pPr>
    </w:p>
    <w:p w:rsidR="00E25D7C" w:rsidRDefault="00E25D7C" w:rsidP="00341E23">
      <w:pPr>
        <w:pStyle w:val="Ttulo1"/>
        <w:ind w:left="360"/>
        <w:jc w:val="center"/>
        <w:rPr>
          <w:b w:val="0"/>
          <w:bCs w:val="0"/>
          <w:lang w:val="pt-BR"/>
        </w:rPr>
      </w:pPr>
    </w:p>
    <w:p w:rsidR="00501557" w:rsidRDefault="0044433D" w:rsidP="00341E23">
      <w:pPr>
        <w:pStyle w:val="Ttulo1"/>
        <w:ind w:left="360"/>
        <w:jc w:val="center"/>
        <w:rPr>
          <w:b w:val="0"/>
          <w:bCs w:val="0"/>
          <w:lang w:val="pt-BR"/>
        </w:rPr>
      </w:pPr>
      <w:r>
        <w:rPr>
          <w:b w:val="0"/>
          <w:bCs w:val="0"/>
          <w:noProof/>
          <w:lang w:val="pt-BR" w:eastAsia="pt-BR"/>
        </w:rPr>
        <w:drawing>
          <wp:inline distT="0" distB="0" distL="0" distR="0">
            <wp:extent cx="5779922" cy="5400675"/>
            <wp:effectExtent l="0" t="0" r="0" b="0"/>
            <wp:docPr id="7" name="Imagem 7" descr="Uma imagem contendo texto, map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to01 editad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1168" cy="542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557" w:rsidRDefault="0044433D" w:rsidP="00341E23">
      <w:pPr>
        <w:pStyle w:val="Ttulo1"/>
        <w:ind w:left="360"/>
        <w:jc w:val="center"/>
        <w:rPr>
          <w:b w:val="0"/>
          <w:bCs w:val="0"/>
          <w:lang w:val="pt-BR"/>
        </w:rPr>
      </w:pPr>
      <w:bookmarkStart w:id="5" w:name="_Hlk21274390"/>
      <w:r w:rsidRPr="00296B11">
        <w:rPr>
          <w:rFonts w:cs="Times New Roman"/>
          <w:sz w:val="22"/>
          <w:lang w:val="pt-PT"/>
        </w:rPr>
        <w:t xml:space="preserve">Figura </w:t>
      </w:r>
      <w:r>
        <w:rPr>
          <w:rFonts w:cs="Times New Roman"/>
          <w:sz w:val="22"/>
          <w:lang w:val="pt-PT"/>
        </w:rPr>
        <w:t>2</w:t>
      </w:r>
      <w:r w:rsidRPr="00296B11">
        <w:rPr>
          <w:rFonts w:cs="Times New Roman"/>
          <w:sz w:val="22"/>
          <w:lang w:val="pt-PT"/>
        </w:rPr>
        <w:t xml:space="preserve">:Representação </w:t>
      </w:r>
      <w:r w:rsidR="00A26187">
        <w:rPr>
          <w:rFonts w:cs="Times New Roman"/>
          <w:sz w:val="22"/>
          <w:lang w:val="pt-PT"/>
        </w:rPr>
        <w:t>da</w:t>
      </w:r>
      <w:r w:rsidRPr="00296B11">
        <w:rPr>
          <w:rFonts w:cs="Times New Roman"/>
          <w:sz w:val="22"/>
          <w:lang w:val="pt-PT"/>
        </w:rPr>
        <w:t xml:space="preserve"> Rede Bayesiana</w:t>
      </w:r>
      <w:r w:rsidR="00A26187">
        <w:rPr>
          <w:rFonts w:cs="Times New Roman"/>
          <w:sz w:val="22"/>
          <w:lang w:val="pt-PT"/>
        </w:rPr>
        <w:t xml:space="preserve"> relativa a Inspeção EC</w:t>
      </w:r>
    </w:p>
    <w:bookmarkEnd w:id="5"/>
    <w:p w:rsidR="00501557" w:rsidRDefault="00501557" w:rsidP="00341E23">
      <w:pPr>
        <w:pStyle w:val="Ttulo1"/>
        <w:ind w:left="360"/>
        <w:jc w:val="center"/>
        <w:rPr>
          <w:b w:val="0"/>
          <w:bCs w:val="0"/>
          <w:lang w:val="pt-BR"/>
        </w:rPr>
      </w:pPr>
    </w:p>
    <w:p w:rsidR="00D83AEF" w:rsidRDefault="00D83AEF">
      <w:pPr>
        <w:rPr>
          <w:rFonts w:ascii="Times New Roman" w:eastAsia="Times New Roman" w:hAnsi="Times New Roman"/>
          <w:sz w:val="24"/>
          <w:szCs w:val="19"/>
          <w:lang w:val="pt-BR"/>
        </w:rPr>
      </w:pPr>
      <w:r>
        <w:rPr>
          <w:b/>
          <w:bCs/>
          <w:lang w:val="pt-BR"/>
        </w:rPr>
        <w:br w:type="page"/>
      </w:r>
    </w:p>
    <w:p w:rsidR="00501557" w:rsidRDefault="00501557" w:rsidP="00B875D7">
      <w:pPr>
        <w:pStyle w:val="Ttulo1"/>
        <w:ind w:left="360"/>
        <w:jc w:val="center"/>
        <w:rPr>
          <w:b w:val="0"/>
          <w:bCs w:val="0"/>
          <w:lang w:val="pt-BR"/>
        </w:rPr>
      </w:pPr>
    </w:p>
    <w:p w:rsidR="00004338" w:rsidRDefault="0083774B" w:rsidP="0083774B">
      <w:pPr>
        <w:pStyle w:val="Ttulo1"/>
        <w:numPr>
          <w:ilvl w:val="1"/>
          <w:numId w:val="28"/>
        </w:numPr>
        <w:ind w:left="426"/>
        <w:rPr>
          <w:b w:val="0"/>
          <w:bCs w:val="0"/>
          <w:i/>
          <w:iCs/>
          <w:lang w:val="pt-BR"/>
        </w:rPr>
      </w:pPr>
      <w:r w:rsidRPr="0083774B">
        <w:rPr>
          <w:b w:val="0"/>
          <w:bCs w:val="0"/>
          <w:i/>
          <w:iCs/>
          <w:lang w:val="pt-BR"/>
        </w:rPr>
        <w:t>Processamento dos Dados nos Grupos de Fatores de Risco</w:t>
      </w:r>
    </w:p>
    <w:p w:rsidR="0083774B" w:rsidRDefault="0083774B" w:rsidP="0083774B">
      <w:pPr>
        <w:pStyle w:val="Ttulo1"/>
        <w:ind w:left="-6"/>
        <w:rPr>
          <w:b w:val="0"/>
          <w:bCs w:val="0"/>
          <w:lang w:val="pt-BR"/>
        </w:rPr>
      </w:pPr>
    </w:p>
    <w:p w:rsidR="00F43A1A" w:rsidRDefault="00257C19" w:rsidP="00C34AA1">
      <w:pPr>
        <w:pStyle w:val="Ttulo1"/>
        <w:ind w:left="360" w:firstLine="349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 xml:space="preserve">Para </w:t>
      </w:r>
      <w:r w:rsidR="00F700DF">
        <w:rPr>
          <w:b w:val="0"/>
          <w:bCs w:val="0"/>
          <w:lang w:val="pt-BR"/>
        </w:rPr>
        <w:t xml:space="preserve">se </w:t>
      </w:r>
      <w:r>
        <w:rPr>
          <w:b w:val="0"/>
          <w:bCs w:val="0"/>
          <w:lang w:val="pt-BR"/>
        </w:rPr>
        <w:t xml:space="preserve">concluir quais </w:t>
      </w:r>
      <w:r w:rsidR="002644C6">
        <w:rPr>
          <w:b w:val="0"/>
          <w:bCs w:val="0"/>
          <w:lang w:val="pt-BR"/>
        </w:rPr>
        <w:t>os grupos de fatores de risco mais contribuem</w:t>
      </w:r>
      <w:r w:rsidR="00D33550">
        <w:rPr>
          <w:b w:val="0"/>
          <w:bCs w:val="0"/>
          <w:lang w:val="pt-BR"/>
        </w:rPr>
        <w:t xml:space="preserve"> para </w:t>
      </w:r>
      <w:r w:rsidR="009E21AD">
        <w:rPr>
          <w:b w:val="0"/>
          <w:bCs w:val="0"/>
          <w:lang w:val="pt-BR"/>
        </w:rPr>
        <w:t xml:space="preserve">que haja falha no procedimento de inspeção por EC, </w:t>
      </w:r>
      <w:r w:rsidR="007A7660">
        <w:rPr>
          <w:b w:val="0"/>
          <w:bCs w:val="0"/>
          <w:lang w:val="pt-BR"/>
        </w:rPr>
        <w:t>fez-se uma análise de sensibilidade</w:t>
      </w:r>
      <w:r w:rsidR="007B72BB">
        <w:rPr>
          <w:b w:val="0"/>
          <w:bCs w:val="0"/>
          <w:lang w:val="pt-BR"/>
        </w:rPr>
        <w:t xml:space="preserve">, </w:t>
      </w:r>
      <w:r w:rsidR="005F4AA7">
        <w:rPr>
          <w:b w:val="0"/>
          <w:bCs w:val="0"/>
          <w:lang w:val="pt-BR"/>
        </w:rPr>
        <w:t xml:space="preserve">na forma de um </w:t>
      </w:r>
      <w:r w:rsidR="00D05AE8">
        <w:rPr>
          <w:b w:val="0"/>
          <w:bCs w:val="0"/>
          <w:lang w:val="pt-BR"/>
        </w:rPr>
        <w:t>gráfico de tornado</w:t>
      </w:r>
      <w:r w:rsidR="002D5878">
        <w:rPr>
          <w:b w:val="0"/>
          <w:bCs w:val="0"/>
          <w:lang w:val="pt-BR"/>
        </w:rPr>
        <w:t xml:space="preserve">.Este </w:t>
      </w:r>
      <w:r w:rsidR="004772F3">
        <w:rPr>
          <w:b w:val="0"/>
          <w:bCs w:val="0"/>
          <w:lang w:val="pt-BR"/>
        </w:rPr>
        <w:t xml:space="preserve">mostra </w:t>
      </w:r>
      <w:r w:rsidR="007B72BB">
        <w:rPr>
          <w:b w:val="0"/>
          <w:bCs w:val="0"/>
          <w:lang w:val="pt-BR"/>
        </w:rPr>
        <w:t xml:space="preserve">em primeiro </w:t>
      </w:r>
      <w:r w:rsidR="00D17CEB">
        <w:rPr>
          <w:b w:val="0"/>
          <w:bCs w:val="0"/>
          <w:lang w:val="pt-BR"/>
        </w:rPr>
        <w:t>lugar</w:t>
      </w:r>
      <w:r w:rsidR="004A5504">
        <w:rPr>
          <w:b w:val="0"/>
          <w:bCs w:val="0"/>
          <w:lang w:val="pt-BR"/>
        </w:rPr>
        <w:t>as categorias em que os fatores de risco foram classificados</w:t>
      </w:r>
      <w:r w:rsidR="000B5C97">
        <w:rPr>
          <w:b w:val="0"/>
          <w:bCs w:val="0"/>
          <w:lang w:val="pt-BR"/>
        </w:rPr>
        <w:t>, esta análise está apresentada na figura 3</w:t>
      </w:r>
      <w:r w:rsidR="00507FE2">
        <w:rPr>
          <w:b w:val="0"/>
          <w:bCs w:val="0"/>
          <w:lang w:val="pt-BR"/>
        </w:rPr>
        <w:t>.</w:t>
      </w:r>
      <w:r w:rsidR="00EF6AF2">
        <w:rPr>
          <w:b w:val="0"/>
          <w:bCs w:val="0"/>
          <w:lang w:val="pt-BR"/>
        </w:rPr>
        <w:t>Nota-se</w:t>
      </w:r>
      <w:r w:rsidR="00777FB4">
        <w:rPr>
          <w:b w:val="0"/>
          <w:bCs w:val="0"/>
          <w:lang w:val="pt-BR"/>
        </w:rPr>
        <w:t xml:space="preserve"> que os fatores de Mão de Obra</w:t>
      </w:r>
      <w:r w:rsidR="000079F9">
        <w:rPr>
          <w:b w:val="0"/>
          <w:bCs w:val="0"/>
          <w:lang w:val="pt-BR"/>
        </w:rPr>
        <w:t xml:space="preserve"> são os mais impactantes </w:t>
      </w:r>
      <w:r w:rsidR="00D25642">
        <w:rPr>
          <w:b w:val="0"/>
          <w:bCs w:val="0"/>
          <w:lang w:val="pt-BR"/>
        </w:rPr>
        <w:t>para a ocorrência de falhas na inspeção.</w:t>
      </w:r>
    </w:p>
    <w:p w:rsidR="00D83AEF" w:rsidRDefault="00A52FF6" w:rsidP="00C34AA1">
      <w:pPr>
        <w:pStyle w:val="Ttulo1"/>
        <w:ind w:left="360" w:firstLine="349"/>
        <w:jc w:val="both"/>
        <w:rPr>
          <w:lang w:val="pt-BR"/>
        </w:rPr>
      </w:pPr>
      <w:r>
        <w:rPr>
          <w:b w:val="0"/>
          <w:bCs w:val="0"/>
          <w:noProof/>
          <w:lang w:val="pt-BR"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260985</wp:posOffset>
            </wp:positionH>
            <wp:positionV relativeFrom="page">
              <wp:posOffset>2399665</wp:posOffset>
            </wp:positionV>
            <wp:extent cx="5859780" cy="3457575"/>
            <wp:effectExtent l="0" t="0" r="0" b="0"/>
            <wp:wrapTight wrapText="bothSides">
              <wp:wrapPolygon edited="0">
                <wp:start x="0" y="0"/>
                <wp:lineTo x="0" y="21540"/>
                <wp:lineTo x="21558" y="21540"/>
                <wp:lineTo x="21558" y="0"/>
                <wp:lineTo x="0" y="0"/>
              </wp:wrapPolygon>
            </wp:wrapTight>
            <wp:docPr id="10" name="Imagem 10" descr="Uma imagem contendo captura de t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7084D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78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4022" w:rsidRDefault="007A4022" w:rsidP="00037A57">
      <w:pPr>
        <w:pStyle w:val="Ttulo1"/>
        <w:ind w:left="360" w:firstLine="349"/>
        <w:rPr>
          <w:b w:val="0"/>
          <w:bCs w:val="0"/>
          <w:lang w:val="pt-BR"/>
        </w:rPr>
      </w:pPr>
    </w:p>
    <w:p w:rsidR="00D83AEF" w:rsidRDefault="00D83AEF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8C51BE" w:rsidRDefault="008C51BE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4B48DF" w:rsidRDefault="004B48DF" w:rsidP="004B48DF">
      <w:pPr>
        <w:pStyle w:val="Ttulo1"/>
        <w:ind w:left="360"/>
        <w:jc w:val="center"/>
        <w:rPr>
          <w:b w:val="0"/>
          <w:bCs w:val="0"/>
          <w:lang w:val="pt-BR"/>
        </w:rPr>
      </w:pPr>
      <w:r w:rsidRPr="00F43A1A">
        <w:rPr>
          <w:b w:val="0"/>
          <w:bCs w:val="0"/>
          <w:lang w:val="pt-BR"/>
        </w:rPr>
        <w:t xml:space="preserve">Figura </w:t>
      </w:r>
      <w:r>
        <w:rPr>
          <w:b w:val="0"/>
          <w:bCs w:val="0"/>
          <w:lang w:val="pt-BR"/>
        </w:rPr>
        <w:t>3</w:t>
      </w:r>
      <w:r w:rsidRPr="00F43A1A">
        <w:rPr>
          <w:b w:val="0"/>
          <w:bCs w:val="0"/>
          <w:lang w:val="pt-BR"/>
        </w:rPr>
        <w:t xml:space="preserve">: </w:t>
      </w:r>
      <w:r>
        <w:rPr>
          <w:b w:val="0"/>
          <w:bCs w:val="0"/>
          <w:lang w:val="pt-BR"/>
        </w:rPr>
        <w:t>Gráfico de Tornado mostrando as categorias mais impactantes no risco de falha da inspeção EC.</w:t>
      </w:r>
    </w:p>
    <w:p w:rsidR="008C51BE" w:rsidRDefault="008C51BE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D80757" w:rsidRDefault="00D80757" w:rsidP="00D80757">
      <w:pPr>
        <w:pStyle w:val="Ttulo1"/>
        <w:ind w:left="360" w:firstLine="349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>Em seguida, foi executado o mesmo procedimento para cada fator de risco elencado na pesquisa. Este gráfico está mostrado na figura 4.</w:t>
      </w:r>
      <w:r w:rsidR="00D25642">
        <w:rPr>
          <w:b w:val="0"/>
          <w:bCs w:val="0"/>
          <w:lang w:val="pt-BR"/>
        </w:rPr>
        <w:t xml:space="preserve"> Nesta figura</w:t>
      </w:r>
      <w:r w:rsidR="00484AB0">
        <w:rPr>
          <w:b w:val="0"/>
          <w:bCs w:val="0"/>
          <w:lang w:val="pt-BR"/>
        </w:rPr>
        <w:t xml:space="preserve"> verifica</w:t>
      </w:r>
      <w:r w:rsidR="0032386C">
        <w:rPr>
          <w:b w:val="0"/>
          <w:bCs w:val="0"/>
          <w:lang w:val="pt-BR"/>
        </w:rPr>
        <w:t>-se</w:t>
      </w:r>
      <w:r w:rsidR="00484AB0">
        <w:rPr>
          <w:b w:val="0"/>
          <w:bCs w:val="0"/>
          <w:lang w:val="pt-BR"/>
        </w:rPr>
        <w:t xml:space="preserve"> que os 3 principais fatores de risco </w:t>
      </w:r>
      <w:r w:rsidR="00C53B65">
        <w:rPr>
          <w:b w:val="0"/>
          <w:bCs w:val="0"/>
          <w:lang w:val="pt-BR"/>
        </w:rPr>
        <w:t>são relativos a fatores comportamentais do inspetor</w:t>
      </w:r>
      <w:r w:rsidR="006C761B">
        <w:rPr>
          <w:b w:val="0"/>
          <w:bCs w:val="0"/>
          <w:lang w:val="pt-BR"/>
        </w:rPr>
        <w:t xml:space="preserve">. </w:t>
      </w:r>
      <w:r w:rsidR="002C3030">
        <w:rPr>
          <w:b w:val="0"/>
          <w:bCs w:val="0"/>
          <w:lang w:val="pt-BR"/>
        </w:rPr>
        <w:t xml:space="preserve">Pela ordem de </w:t>
      </w:r>
      <w:r w:rsidR="007E666C">
        <w:rPr>
          <w:b w:val="0"/>
          <w:bCs w:val="0"/>
          <w:lang w:val="pt-BR"/>
        </w:rPr>
        <w:t xml:space="preserve">influência no resultado </w:t>
      </w:r>
      <w:r w:rsidR="00F12E9A">
        <w:rPr>
          <w:b w:val="0"/>
          <w:bCs w:val="0"/>
          <w:lang w:val="pt-BR"/>
        </w:rPr>
        <w:t xml:space="preserve">da inspeção </w:t>
      </w:r>
      <w:r w:rsidR="008F74B6">
        <w:rPr>
          <w:b w:val="0"/>
          <w:bCs w:val="0"/>
          <w:lang w:val="pt-BR"/>
        </w:rPr>
        <w:t>observa-se</w:t>
      </w:r>
      <w:r w:rsidR="00F12E9A">
        <w:rPr>
          <w:b w:val="0"/>
          <w:bCs w:val="0"/>
          <w:lang w:val="pt-BR"/>
        </w:rPr>
        <w:t xml:space="preserve"> os seguintes fatores, todos eles re</w:t>
      </w:r>
      <w:r w:rsidR="00B3590C">
        <w:rPr>
          <w:b w:val="0"/>
          <w:bCs w:val="0"/>
          <w:lang w:val="pt-BR"/>
        </w:rPr>
        <w:t xml:space="preserve">lativos </w:t>
      </w:r>
      <w:proofErr w:type="gramStart"/>
      <w:r w:rsidR="00B3590C">
        <w:rPr>
          <w:b w:val="0"/>
          <w:bCs w:val="0"/>
          <w:lang w:val="pt-BR"/>
        </w:rPr>
        <w:t>a</w:t>
      </w:r>
      <w:proofErr w:type="gramEnd"/>
      <w:r w:rsidR="00B3590C">
        <w:rPr>
          <w:b w:val="0"/>
          <w:bCs w:val="0"/>
          <w:lang w:val="pt-BR"/>
        </w:rPr>
        <w:t xml:space="preserve"> Mão de Obra </w:t>
      </w:r>
      <w:r w:rsidR="00C320EC">
        <w:rPr>
          <w:b w:val="0"/>
          <w:bCs w:val="0"/>
          <w:lang w:val="pt-BR"/>
        </w:rPr>
        <w:t>e comportamentais</w:t>
      </w:r>
      <w:r w:rsidR="00B3590C">
        <w:rPr>
          <w:b w:val="0"/>
          <w:bCs w:val="0"/>
          <w:lang w:val="pt-BR"/>
        </w:rPr>
        <w:t>: Erro de Manutenção pelo Inspetor</w:t>
      </w:r>
      <w:r w:rsidR="002C3300">
        <w:rPr>
          <w:b w:val="0"/>
          <w:bCs w:val="0"/>
          <w:lang w:val="pt-BR"/>
        </w:rPr>
        <w:t>, distração do inspetor e falta de comunicação entre a equipe de inspetores.</w:t>
      </w:r>
    </w:p>
    <w:p w:rsidR="00C320EC" w:rsidRDefault="00C320EC" w:rsidP="00D80757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A52FF6" w:rsidRDefault="00A52FF6" w:rsidP="002644C6">
      <w:pPr>
        <w:pStyle w:val="Ttulo1"/>
        <w:ind w:left="360" w:firstLine="349"/>
        <w:jc w:val="both"/>
        <w:rPr>
          <w:b w:val="0"/>
          <w:bCs w:val="0"/>
          <w:lang w:val="pt-BR"/>
        </w:rPr>
      </w:pPr>
    </w:p>
    <w:p w:rsidR="00D23CF7" w:rsidRDefault="00F43A1A" w:rsidP="00F43A1A">
      <w:pPr>
        <w:pStyle w:val="Ttulo1"/>
        <w:jc w:val="center"/>
        <w:rPr>
          <w:b w:val="0"/>
          <w:bCs w:val="0"/>
          <w:lang w:val="pt-BR"/>
        </w:rPr>
      </w:pPr>
      <w:r>
        <w:rPr>
          <w:b w:val="0"/>
          <w:bCs w:val="0"/>
          <w:noProof/>
          <w:lang w:val="pt-BR" w:eastAsia="pt-BR"/>
        </w:rPr>
        <w:lastRenderedPageBreak/>
        <w:drawing>
          <wp:inline distT="0" distB="0" distL="0" distR="0">
            <wp:extent cx="5877590" cy="7124700"/>
            <wp:effectExtent l="0" t="0" r="0" b="0"/>
            <wp:docPr id="9" name="Imagem 9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70C41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109" cy="7158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7E6" w:rsidRDefault="00F43A1A" w:rsidP="00F43A1A">
      <w:pPr>
        <w:pStyle w:val="Ttulo1"/>
        <w:ind w:left="360"/>
        <w:jc w:val="center"/>
        <w:rPr>
          <w:b w:val="0"/>
          <w:bCs w:val="0"/>
          <w:lang w:val="pt-BR"/>
        </w:rPr>
      </w:pPr>
      <w:r w:rsidRPr="00F43A1A">
        <w:rPr>
          <w:b w:val="0"/>
          <w:bCs w:val="0"/>
          <w:lang w:val="pt-BR"/>
        </w:rPr>
        <w:t xml:space="preserve">Figura </w:t>
      </w:r>
      <w:r w:rsidR="00822A7D">
        <w:rPr>
          <w:b w:val="0"/>
          <w:bCs w:val="0"/>
          <w:lang w:val="pt-BR"/>
        </w:rPr>
        <w:t>4</w:t>
      </w:r>
      <w:r w:rsidRPr="00F43A1A">
        <w:rPr>
          <w:b w:val="0"/>
          <w:bCs w:val="0"/>
          <w:lang w:val="pt-BR"/>
        </w:rPr>
        <w:t xml:space="preserve">: </w:t>
      </w:r>
      <w:r w:rsidR="00822A7D">
        <w:rPr>
          <w:b w:val="0"/>
          <w:bCs w:val="0"/>
          <w:lang w:val="pt-BR"/>
        </w:rPr>
        <w:t xml:space="preserve">Gráfico de Tornado </w:t>
      </w:r>
      <w:r w:rsidR="00CC059B">
        <w:rPr>
          <w:b w:val="0"/>
          <w:bCs w:val="0"/>
          <w:lang w:val="pt-BR"/>
        </w:rPr>
        <w:t>mostrando as atividades mais impactantes no risco de falha da inspeção EC.</w:t>
      </w:r>
    </w:p>
    <w:p w:rsidR="008671BA" w:rsidRDefault="008671BA">
      <w:pPr>
        <w:rPr>
          <w:rFonts w:ascii="Times New Roman" w:eastAsia="Times New Roman" w:hAnsi="Times New Roman"/>
          <w:sz w:val="24"/>
          <w:szCs w:val="19"/>
          <w:lang w:val="pt-BR"/>
        </w:rPr>
      </w:pPr>
      <w:r>
        <w:rPr>
          <w:b/>
          <w:bCs/>
          <w:lang w:val="pt-BR"/>
        </w:rPr>
        <w:br w:type="page"/>
      </w:r>
    </w:p>
    <w:p w:rsidR="004107E6" w:rsidRDefault="004107E6" w:rsidP="0083774B">
      <w:pPr>
        <w:pStyle w:val="Ttulo1"/>
        <w:ind w:left="360"/>
        <w:jc w:val="both"/>
        <w:rPr>
          <w:b w:val="0"/>
          <w:bCs w:val="0"/>
          <w:lang w:val="pt-BR"/>
        </w:rPr>
      </w:pPr>
    </w:p>
    <w:p w:rsidR="00EA6BFB" w:rsidRDefault="00EA6BFB" w:rsidP="0083774B">
      <w:pPr>
        <w:pStyle w:val="Ttulo1"/>
        <w:ind w:left="360"/>
        <w:jc w:val="both"/>
        <w:rPr>
          <w:b w:val="0"/>
          <w:bCs w:val="0"/>
          <w:lang w:val="pt-BR"/>
        </w:rPr>
      </w:pPr>
    </w:p>
    <w:p w:rsidR="00EA6BFB" w:rsidRPr="00BA3D87" w:rsidRDefault="00EA6BFB" w:rsidP="0083774B">
      <w:pPr>
        <w:pStyle w:val="Ttulo1"/>
        <w:ind w:left="360"/>
        <w:jc w:val="both"/>
        <w:rPr>
          <w:b w:val="0"/>
          <w:bCs w:val="0"/>
          <w:lang w:val="pt-BR"/>
        </w:rPr>
      </w:pPr>
    </w:p>
    <w:p w:rsidR="00004338" w:rsidRPr="00BA3D87" w:rsidRDefault="00D57A24" w:rsidP="00004338">
      <w:pPr>
        <w:pStyle w:val="Ttulo1"/>
        <w:numPr>
          <w:ilvl w:val="0"/>
          <w:numId w:val="28"/>
        </w:numPr>
        <w:rPr>
          <w:lang w:val="pt-BR"/>
        </w:rPr>
      </w:pPr>
      <w:r w:rsidRPr="00BA3D87">
        <w:rPr>
          <w:lang w:val="pt-BR"/>
        </w:rPr>
        <w:t>CONCLUSÕES</w:t>
      </w:r>
    </w:p>
    <w:p w:rsidR="00D57A24" w:rsidRPr="00BA3D87" w:rsidRDefault="00D57A24" w:rsidP="00D57A24">
      <w:pPr>
        <w:pStyle w:val="Ttulo1"/>
        <w:ind w:left="360"/>
        <w:rPr>
          <w:b w:val="0"/>
          <w:bCs w:val="0"/>
          <w:lang w:val="pt-BR"/>
        </w:rPr>
      </w:pPr>
    </w:p>
    <w:p w:rsidR="00E33F20" w:rsidRDefault="00D57A24" w:rsidP="00E33F20">
      <w:pPr>
        <w:pStyle w:val="Ttulo1"/>
        <w:ind w:left="360" w:firstLine="360"/>
        <w:jc w:val="both"/>
        <w:rPr>
          <w:b w:val="0"/>
          <w:bCs w:val="0"/>
          <w:lang w:val="pt-BR"/>
        </w:rPr>
      </w:pPr>
      <w:r w:rsidRPr="00BA3D87">
        <w:rPr>
          <w:b w:val="0"/>
          <w:bCs w:val="0"/>
          <w:lang w:val="pt-BR"/>
        </w:rPr>
        <w:t xml:space="preserve">A conclusão </w:t>
      </w:r>
      <w:r w:rsidR="00910F1D">
        <w:rPr>
          <w:b w:val="0"/>
          <w:bCs w:val="0"/>
          <w:lang w:val="pt-BR"/>
        </w:rPr>
        <w:t xml:space="preserve">é que </w:t>
      </w:r>
      <w:r w:rsidR="00E33F20">
        <w:rPr>
          <w:b w:val="0"/>
          <w:bCs w:val="0"/>
          <w:lang w:val="pt-BR"/>
        </w:rPr>
        <w:t xml:space="preserve">os riscos </w:t>
      </w:r>
      <w:r w:rsidR="00910F1D">
        <w:rPr>
          <w:b w:val="0"/>
          <w:bCs w:val="0"/>
          <w:lang w:val="pt-BR"/>
        </w:rPr>
        <w:t>existentes</w:t>
      </w:r>
      <w:r w:rsidR="00E33F20">
        <w:rPr>
          <w:b w:val="0"/>
          <w:bCs w:val="0"/>
          <w:lang w:val="pt-BR"/>
        </w:rPr>
        <w:t xml:space="preserve"> na inspeção EC podem interferir na definição de reparo ou descarte de um componente considerado crítico. Assim, o aumento na confiabilidade da inspeção ao qual este modelo conduz é de fundamental importância para </w:t>
      </w:r>
      <w:r w:rsidR="00F90F2B">
        <w:rPr>
          <w:b w:val="0"/>
          <w:bCs w:val="0"/>
          <w:lang w:val="pt-BR"/>
        </w:rPr>
        <w:t>o aumento de confiabilidade do processo.</w:t>
      </w:r>
    </w:p>
    <w:p w:rsidR="005F46B3" w:rsidRDefault="006D3FE5" w:rsidP="00AF26BA">
      <w:pPr>
        <w:pStyle w:val="Ttulo1"/>
        <w:ind w:left="360" w:firstLine="360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>Em resposta a primeira pergunta da pesquisa</w:t>
      </w:r>
      <w:r w:rsidR="00227A27">
        <w:rPr>
          <w:b w:val="0"/>
          <w:bCs w:val="0"/>
          <w:lang w:val="pt-BR"/>
        </w:rPr>
        <w:t xml:space="preserve">, as </w:t>
      </w:r>
      <w:r w:rsidR="00227A27" w:rsidRPr="00227A27">
        <w:rPr>
          <w:b w:val="0"/>
          <w:bCs w:val="0"/>
          <w:lang w:val="pt-BR"/>
        </w:rPr>
        <w:t xml:space="preserve">Redes bayesianas </w:t>
      </w:r>
      <w:r w:rsidR="00227A27">
        <w:rPr>
          <w:b w:val="0"/>
          <w:bCs w:val="0"/>
          <w:lang w:val="pt-BR"/>
        </w:rPr>
        <w:t>se mostraram</w:t>
      </w:r>
      <w:r w:rsidR="00227A27" w:rsidRPr="00227A27">
        <w:rPr>
          <w:b w:val="0"/>
          <w:bCs w:val="0"/>
          <w:lang w:val="pt-BR"/>
        </w:rPr>
        <w:t xml:space="preserve"> adequadas para identificar falhas na realização de inspeção por Eddy-Current (EC) em peças críticas</w:t>
      </w:r>
      <w:r w:rsidR="005F46B3">
        <w:rPr>
          <w:b w:val="0"/>
          <w:bCs w:val="0"/>
          <w:lang w:val="pt-BR"/>
        </w:rPr>
        <w:t>. O modelo apresentado foi capaz de apontar os fatores mais relevantes para ocorrência de falha na inspeção por EC.</w:t>
      </w:r>
    </w:p>
    <w:p w:rsidR="00D57A24" w:rsidRDefault="00E22EAD" w:rsidP="00AF26BA">
      <w:pPr>
        <w:pStyle w:val="Ttulo1"/>
        <w:ind w:left="360" w:firstLine="360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 xml:space="preserve">Em resposta a segunda pergunta da pesquisa As </w:t>
      </w:r>
      <w:r w:rsidR="00227A27" w:rsidRPr="00227A27">
        <w:rPr>
          <w:b w:val="0"/>
          <w:bCs w:val="0"/>
          <w:lang w:val="pt-BR"/>
        </w:rPr>
        <w:t xml:space="preserve">ações efetivas </w:t>
      </w:r>
      <w:r>
        <w:rPr>
          <w:b w:val="0"/>
          <w:bCs w:val="0"/>
          <w:lang w:val="pt-BR"/>
        </w:rPr>
        <w:t xml:space="preserve">a serem </w:t>
      </w:r>
      <w:r w:rsidR="00227A27" w:rsidRPr="00227A27">
        <w:rPr>
          <w:b w:val="0"/>
          <w:bCs w:val="0"/>
          <w:lang w:val="pt-BR"/>
        </w:rPr>
        <w:t>implementadas para eliminar ou mitigar o risco existente</w:t>
      </w:r>
      <w:r>
        <w:rPr>
          <w:b w:val="0"/>
          <w:bCs w:val="0"/>
          <w:lang w:val="pt-BR"/>
        </w:rPr>
        <w:t>s são</w:t>
      </w:r>
      <w:r w:rsidR="009F1D72">
        <w:rPr>
          <w:b w:val="0"/>
          <w:bCs w:val="0"/>
          <w:lang w:val="pt-BR"/>
        </w:rPr>
        <w:t>:</w:t>
      </w:r>
      <w:r w:rsidR="00484294">
        <w:rPr>
          <w:b w:val="0"/>
          <w:bCs w:val="0"/>
          <w:lang w:val="pt-BR"/>
        </w:rPr>
        <w:t xml:space="preserve"> medida</w:t>
      </w:r>
      <w:r w:rsidR="00891C5C">
        <w:rPr>
          <w:b w:val="0"/>
          <w:bCs w:val="0"/>
          <w:lang w:val="pt-BR"/>
        </w:rPr>
        <w:t xml:space="preserve">s de manutenção preventiva dos equipamentos por empresa qualificada pelo fabricante </w:t>
      </w:r>
      <w:r w:rsidR="00D320E4">
        <w:rPr>
          <w:b w:val="0"/>
          <w:bCs w:val="0"/>
          <w:lang w:val="pt-BR"/>
        </w:rPr>
        <w:t xml:space="preserve">do equipamento de teste, </w:t>
      </w:r>
      <w:r w:rsidR="00637AB0">
        <w:rPr>
          <w:b w:val="0"/>
          <w:bCs w:val="0"/>
          <w:lang w:val="pt-BR"/>
        </w:rPr>
        <w:t xml:space="preserve">eliminação de </w:t>
      </w:r>
      <w:r w:rsidR="000273EA">
        <w:rPr>
          <w:b w:val="0"/>
          <w:bCs w:val="0"/>
          <w:lang w:val="pt-BR"/>
        </w:rPr>
        <w:t xml:space="preserve">elementos que possam perturbar ou distrair o inspetor durante a execução do teste para garantir que toda a área analisada seja coberta pelo teste e </w:t>
      </w:r>
      <w:r w:rsidR="004353A8">
        <w:rPr>
          <w:b w:val="0"/>
          <w:bCs w:val="0"/>
          <w:lang w:val="pt-BR"/>
        </w:rPr>
        <w:t>sistematizar a comunicação entre as equipes de inspetores de forma a garantir que tod</w:t>
      </w:r>
      <w:r w:rsidR="003E42AC">
        <w:rPr>
          <w:b w:val="0"/>
          <w:bCs w:val="0"/>
          <w:lang w:val="pt-BR"/>
        </w:rPr>
        <w:t>as as informações recolhidas por um inspetor ou equipe de inspetores seja</w:t>
      </w:r>
      <w:r w:rsidR="004F283C">
        <w:rPr>
          <w:b w:val="0"/>
          <w:bCs w:val="0"/>
          <w:lang w:val="pt-BR"/>
        </w:rPr>
        <w:t>m</w:t>
      </w:r>
      <w:r w:rsidR="003E42AC">
        <w:rPr>
          <w:b w:val="0"/>
          <w:bCs w:val="0"/>
          <w:lang w:val="pt-BR"/>
        </w:rPr>
        <w:t xml:space="preserve"> corretamente transmitidas</w:t>
      </w:r>
      <w:r w:rsidR="004F283C">
        <w:rPr>
          <w:b w:val="0"/>
          <w:bCs w:val="0"/>
          <w:lang w:val="pt-BR"/>
        </w:rPr>
        <w:t xml:space="preserve"> às outras </w:t>
      </w:r>
      <w:r w:rsidR="00801EA0">
        <w:rPr>
          <w:b w:val="0"/>
          <w:bCs w:val="0"/>
          <w:lang w:val="pt-BR"/>
        </w:rPr>
        <w:t>evitando perdas que podem levar a falhas ou a não cobertura de partes de componentes</w:t>
      </w:r>
      <w:r w:rsidR="00D57A24" w:rsidRPr="00BA3D87">
        <w:rPr>
          <w:b w:val="0"/>
          <w:bCs w:val="0"/>
          <w:lang w:val="pt-BR"/>
        </w:rPr>
        <w:t>.</w:t>
      </w:r>
    </w:p>
    <w:p w:rsidR="006C7437" w:rsidRDefault="000E0DE7">
      <w:pPr>
        <w:pStyle w:val="Ttulo1"/>
        <w:ind w:left="360" w:firstLine="360"/>
        <w:jc w:val="both"/>
        <w:rPr>
          <w:b w:val="0"/>
          <w:bCs w:val="0"/>
          <w:lang w:val="pt-BR"/>
        </w:rPr>
      </w:pPr>
      <w:r>
        <w:rPr>
          <w:b w:val="0"/>
          <w:bCs w:val="0"/>
          <w:lang w:val="pt-BR"/>
        </w:rPr>
        <w:t xml:space="preserve">Recomenda-se, </w:t>
      </w:r>
      <w:r w:rsidR="005573E6">
        <w:rPr>
          <w:b w:val="0"/>
          <w:bCs w:val="0"/>
          <w:lang w:val="pt-BR"/>
        </w:rPr>
        <w:t>como sugest</w:t>
      </w:r>
      <w:r w:rsidR="002A4F62">
        <w:rPr>
          <w:b w:val="0"/>
          <w:bCs w:val="0"/>
          <w:lang w:val="pt-BR"/>
        </w:rPr>
        <w:t xml:space="preserve">ão de trabalhos futuros, </w:t>
      </w:r>
      <w:r w:rsidR="008C61DB">
        <w:rPr>
          <w:b w:val="0"/>
          <w:bCs w:val="0"/>
          <w:lang w:val="pt-BR"/>
        </w:rPr>
        <w:t xml:space="preserve">que as </w:t>
      </w:r>
      <w:r w:rsidR="00AC0474">
        <w:rPr>
          <w:b w:val="0"/>
          <w:bCs w:val="0"/>
          <w:lang w:val="pt-BR"/>
        </w:rPr>
        <w:t xml:space="preserve">avaliações de fatores e suas respectivas probabilidades de acontecer sejam </w:t>
      </w:r>
      <w:r w:rsidR="00081FF2">
        <w:rPr>
          <w:b w:val="0"/>
          <w:bCs w:val="0"/>
          <w:lang w:val="pt-BR"/>
        </w:rPr>
        <w:t xml:space="preserve">revistas pelos especialistas de cada </w:t>
      </w:r>
      <w:r w:rsidR="006C7437">
        <w:rPr>
          <w:b w:val="0"/>
          <w:bCs w:val="0"/>
          <w:lang w:val="pt-BR"/>
        </w:rPr>
        <w:t xml:space="preserve">área onde o modelo será aplicado, adaptando-se assim os resultados </w:t>
      </w:r>
      <w:r w:rsidR="00470AD4">
        <w:rPr>
          <w:b w:val="0"/>
          <w:bCs w:val="0"/>
          <w:lang w:val="pt-BR"/>
        </w:rPr>
        <w:t>as características específicas de cada organização.</w:t>
      </w:r>
    </w:p>
    <w:p w:rsidR="00135AD4" w:rsidRDefault="00135AD4" w:rsidP="00246259">
      <w:pPr>
        <w:pStyle w:val="Ttulo1"/>
        <w:ind w:left="0"/>
        <w:rPr>
          <w:b w:val="0"/>
          <w:bCs w:val="0"/>
          <w:lang w:val="pt-BR"/>
        </w:rPr>
      </w:pPr>
    </w:p>
    <w:p w:rsidR="00135AD4" w:rsidRDefault="00314AF6" w:rsidP="004B5E63">
      <w:pPr>
        <w:pStyle w:val="Ttulo1"/>
        <w:numPr>
          <w:ilvl w:val="0"/>
          <w:numId w:val="28"/>
        </w:numPr>
        <w:rPr>
          <w:lang w:val="pt-BR"/>
        </w:rPr>
      </w:pPr>
      <w:r>
        <w:rPr>
          <w:lang w:val="pt-BR"/>
        </w:rPr>
        <w:t>REFER</w:t>
      </w:r>
      <w:r w:rsidR="00910D5A">
        <w:rPr>
          <w:lang w:val="pt-BR"/>
        </w:rPr>
        <w:t>Ê</w:t>
      </w:r>
      <w:r>
        <w:rPr>
          <w:lang w:val="pt-BR"/>
        </w:rPr>
        <w:t>NCIAS</w:t>
      </w:r>
    </w:p>
    <w:p w:rsidR="0052156F" w:rsidRDefault="0052156F" w:rsidP="0075666C">
      <w:pPr>
        <w:pStyle w:val="Ttulo1"/>
        <w:ind w:left="464"/>
      </w:pPr>
    </w:p>
    <w:p w:rsidR="00B96535" w:rsidRPr="00F20B11" w:rsidRDefault="00314DA2" w:rsidP="00924E3E">
      <w:pPr>
        <w:pStyle w:val="Ttulo1"/>
        <w:numPr>
          <w:ilvl w:val="0"/>
          <w:numId w:val="33"/>
        </w:numPr>
        <w:jc w:val="both"/>
        <w:rPr>
          <w:b w:val="0"/>
          <w:bCs w:val="0"/>
        </w:rPr>
      </w:pPr>
      <w:r w:rsidRPr="00314DA2">
        <w:rPr>
          <w:b w:val="0"/>
          <w:bCs w:val="0"/>
        </w:rPr>
        <w:t xml:space="preserve">PEREIRA, J. C.; FRAGOSO, M. D.; TODOROV, M. G. </w:t>
      </w:r>
      <w:r w:rsidR="006D5B66">
        <w:rPr>
          <w:b w:val="0"/>
          <w:bCs w:val="0"/>
        </w:rPr>
        <w:t>“</w:t>
      </w:r>
      <w:r w:rsidRPr="00314DA2">
        <w:rPr>
          <w:b w:val="0"/>
          <w:bCs w:val="0"/>
        </w:rPr>
        <w:t xml:space="preserve">Risk Assessment </w:t>
      </w:r>
      <w:r w:rsidR="00F20B11" w:rsidRPr="00314DA2">
        <w:rPr>
          <w:b w:val="0"/>
          <w:bCs w:val="0"/>
        </w:rPr>
        <w:t xml:space="preserve">Using </w:t>
      </w:r>
      <w:r w:rsidRPr="00314DA2">
        <w:rPr>
          <w:b w:val="0"/>
          <w:bCs w:val="0"/>
        </w:rPr>
        <w:t xml:space="preserve">Bayesian Belief Networks </w:t>
      </w:r>
      <w:r w:rsidR="00F20B11" w:rsidRPr="00314DA2">
        <w:rPr>
          <w:b w:val="0"/>
          <w:bCs w:val="0"/>
        </w:rPr>
        <w:t xml:space="preserve">and </w:t>
      </w:r>
      <w:r w:rsidRPr="00314DA2">
        <w:rPr>
          <w:b w:val="0"/>
          <w:bCs w:val="0"/>
        </w:rPr>
        <w:t xml:space="preserve">Analytic Hierarchy Process </w:t>
      </w:r>
      <w:r w:rsidR="00F20B11" w:rsidRPr="00314DA2">
        <w:rPr>
          <w:b w:val="0"/>
          <w:bCs w:val="0"/>
        </w:rPr>
        <w:t xml:space="preserve">Applicable </w:t>
      </w:r>
      <w:r w:rsidR="00D84CA5">
        <w:rPr>
          <w:b w:val="0"/>
          <w:bCs w:val="0"/>
        </w:rPr>
        <w:t>t</w:t>
      </w:r>
      <w:r w:rsidR="00F20B11" w:rsidRPr="00314DA2">
        <w:rPr>
          <w:b w:val="0"/>
          <w:bCs w:val="0"/>
        </w:rPr>
        <w:t xml:space="preserve">o </w:t>
      </w:r>
      <w:r w:rsidRPr="00314DA2">
        <w:rPr>
          <w:b w:val="0"/>
          <w:bCs w:val="0"/>
        </w:rPr>
        <w:t>Jet Engine High Pressure Turbine Assembly</w:t>
      </w:r>
      <w:r w:rsidR="006D5B66">
        <w:rPr>
          <w:b w:val="0"/>
          <w:bCs w:val="0"/>
        </w:rPr>
        <w:t>”</w:t>
      </w:r>
      <w:r w:rsidRPr="00314DA2">
        <w:rPr>
          <w:b w:val="0"/>
          <w:bCs w:val="0"/>
        </w:rPr>
        <w:t xml:space="preserve">. </w:t>
      </w:r>
      <w:r w:rsidRPr="00F20B11">
        <w:rPr>
          <w:b w:val="0"/>
          <w:bCs w:val="0"/>
        </w:rPr>
        <w:t>IFAC-</w:t>
      </w:r>
      <w:proofErr w:type="spellStart"/>
      <w:r w:rsidRPr="00F20B11">
        <w:rPr>
          <w:b w:val="0"/>
          <w:bCs w:val="0"/>
        </w:rPr>
        <w:t>PapersOnLine</w:t>
      </w:r>
      <w:proofErr w:type="spellEnd"/>
      <w:r w:rsidRPr="00F20B11">
        <w:rPr>
          <w:b w:val="0"/>
          <w:bCs w:val="0"/>
        </w:rPr>
        <w:t xml:space="preserve">, Volume 49, </w:t>
      </w:r>
      <w:r w:rsidR="004B653D">
        <w:rPr>
          <w:b w:val="0"/>
          <w:bCs w:val="0"/>
        </w:rPr>
        <w:t>(</w:t>
      </w:r>
      <w:r w:rsidRPr="00F20B11">
        <w:rPr>
          <w:b w:val="0"/>
          <w:bCs w:val="0"/>
        </w:rPr>
        <w:t>2016</w:t>
      </w:r>
      <w:r w:rsidR="004B653D">
        <w:rPr>
          <w:b w:val="0"/>
          <w:bCs w:val="0"/>
        </w:rPr>
        <w:t>)</w:t>
      </w:r>
      <w:r w:rsidRPr="00F20B11">
        <w:rPr>
          <w:b w:val="0"/>
          <w:bCs w:val="0"/>
        </w:rPr>
        <w:t>. 113-138.</w:t>
      </w:r>
    </w:p>
    <w:p w:rsidR="002A5138" w:rsidRPr="00F20B11" w:rsidRDefault="002A5138" w:rsidP="002A5138">
      <w:pPr>
        <w:pStyle w:val="Ttulo1"/>
        <w:ind w:left="1080"/>
        <w:jc w:val="both"/>
        <w:rPr>
          <w:b w:val="0"/>
          <w:bCs w:val="0"/>
        </w:rPr>
      </w:pPr>
    </w:p>
    <w:p w:rsidR="004D2BA9" w:rsidRPr="00523582" w:rsidRDefault="004D2BA9" w:rsidP="00924E3E">
      <w:pPr>
        <w:pStyle w:val="Ttulo1"/>
        <w:numPr>
          <w:ilvl w:val="0"/>
          <w:numId w:val="33"/>
        </w:numPr>
        <w:jc w:val="both"/>
        <w:rPr>
          <w:b w:val="0"/>
          <w:bCs w:val="0"/>
        </w:rPr>
      </w:pPr>
      <w:r w:rsidRPr="004D2BA9">
        <w:rPr>
          <w:b w:val="0"/>
          <w:bCs w:val="0"/>
        </w:rPr>
        <w:t xml:space="preserve">HUGHES, R. R.; DIXON, S. </w:t>
      </w:r>
      <w:r w:rsidR="006D5B66">
        <w:rPr>
          <w:b w:val="0"/>
          <w:bCs w:val="0"/>
        </w:rPr>
        <w:t>“</w:t>
      </w:r>
      <w:r w:rsidRPr="004D2BA9">
        <w:rPr>
          <w:b w:val="0"/>
          <w:bCs w:val="0"/>
        </w:rPr>
        <w:t xml:space="preserve">Performance </w:t>
      </w:r>
      <w:r w:rsidR="006D5B66" w:rsidRPr="004D2BA9">
        <w:rPr>
          <w:b w:val="0"/>
          <w:bCs w:val="0"/>
        </w:rPr>
        <w:t>Analysis of Single-Frequency Near Electrical Resonance Signal Enhancement (</w:t>
      </w:r>
      <w:r w:rsidRPr="004D2BA9">
        <w:rPr>
          <w:b w:val="0"/>
          <w:bCs w:val="0"/>
        </w:rPr>
        <w:t>SF</w:t>
      </w:r>
      <w:r w:rsidR="006D5B66" w:rsidRPr="004D2BA9">
        <w:rPr>
          <w:b w:val="0"/>
          <w:bCs w:val="0"/>
        </w:rPr>
        <w:t>-</w:t>
      </w:r>
      <w:r w:rsidRPr="004D2BA9">
        <w:rPr>
          <w:b w:val="0"/>
          <w:bCs w:val="0"/>
        </w:rPr>
        <w:t>NERSE</w:t>
      </w:r>
      <w:r w:rsidR="006D5B66" w:rsidRPr="004D2BA9">
        <w:rPr>
          <w:b w:val="0"/>
          <w:bCs w:val="0"/>
        </w:rPr>
        <w:t>) Defect Detection.</w:t>
      </w:r>
      <w:r w:rsidR="00523582">
        <w:rPr>
          <w:b w:val="0"/>
          <w:bCs w:val="0"/>
        </w:rPr>
        <w:t>”</w:t>
      </w:r>
      <w:r w:rsidRPr="00523582">
        <w:rPr>
          <w:b w:val="0"/>
          <w:bCs w:val="0"/>
        </w:rPr>
        <w:t xml:space="preserve">NDT </w:t>
      </w:r>
      <w:r w:rsidR="006D5B66" w:rsidRPr="00523582">
        <w:rPr>
          <w:b w:val="0"/>
          <w:bCs w:val="0"/>
        </w:rPr>
        <w:t>&amp;</w:t>
      </w:r>
      <w:r w:rsidRPr="00523582">
        <w:rPr>
          <w:b w:val="0"/>
          <w:bCs w:val="0"/>
        </w:rPr>
        <w:t xml:space="preserve">E International, Volume 102, </w:t>
      </w:r>
      <w:r w:rsidR="004B653D">
        <w:rPr>
          <w:b w:val="0"/>
          <w:bCs w:val="0"/>
        </w:rPr>
        <w:t>(</w:t>
      </w:r>
      <w:r w:rsidRPr="00523582">
        <w:rPr>
          <w:b w:val="0"/>
          <w:bCs w:val="0"/>
        </w:rPr>
        <w:t>2019</w:t>
      </w:r>
      <w:r w:rsidR="004B653D">
        <w:rPr>
          <w:b w:val="0"/>
          <w:bCs w:val="0"/>
        </w:rPr>
        <w:t>)</w:t>
      </w:r>
      <w:r w:rsidRPr="00523582">
        <w:rPr>
          <w:b w:val="0"/>
          <w:bCs w:val="0"/>
        </w:rPr>
        <w:t>. 96-103.</w:t>
      </w:r>
    </w:p>
    <w:p w:rsidR="002A5138" w:rsidRPr="00523582" w:rsidRDefault="002A5138" w:rsidP="002A5138">
      <w:pPr>
        <w:pStyle w:val="Ttulo1"/>
        <w:ind w:left="1080"/>
        <w:jc w:val="both"/>
        <w:rPr>
          <w:b w:val="0"/>
          <w:bCs w:val="0"/>
        </w:rPr>
      </w:pPr>
    </w:p>
    <w:p w:rsidR="004D2BA9" w:rsidRDefault="004D2BA9" w:rsidP="00924E3E">
      <w:pPr>
        <w:pStyle w:val="Ttulo1"/>
        <w:numPr>
          <w:ilvl w:val="0"/>
          <w:numId w:val="33"/>
        </w:numPr>
        <w:jc w:val="both"/>
        <w:rPr>
          <w:b w:val="0"/>
          <w:bCs w:val="0"/>
          <w:lang w:val="pt-BR"/>
        </w:rPr>
      </w:pPr>
      <w:r w:rsidRPr="004D2BA9">
        <w:rPr>
          <w:b w:val="0"/>
          <w:bCs w:val="0"/>
        </w:rPr>
        <w:t xml:space="preserve">CRONVALL, O. et al. </w:t>
      </w:r>
      <w:r w:rsidR="009F3C62">
        <w:rPr>
          <w:b w:val="0"/>
          <w:bCs w:val="0"/>
        </w:rPr>
        <w:t>“</w:t>
      </w:r>
      <w:r w:rsidRPr="004D2BA9">
        <w:rPr>
          <w:b w:val="0"/>
          <w:bCs w:val="0"/>
        </w:rPr>
        <w:t xml:space="preserve">A </w:t>
      </w:r>
      <w:r w:rsidR="009F3C62" w:rsidRPr="004D2BA9">
        <w:rPr>
          <w:b w:val="0"/>
          <w:bCs w:val="0"/>
        </w:rPr>
        <w:t xml:space="preserve">Study on </w:t>
      </w:r>
      <w:proofErr w:type="gramStart"/>
      <w:r w:rsidR="009F3C62" w:rsidRPr="004D2BA9">
        <w:rPr>
          <w:b w:val="0"/>
          <w:bCs w:val="0"/>
        </w:rPr>
        <w:t>The</w:t>
      </w:r>
      <w:proofErr w:type="gramEnd"/>
      <w:r w:rsidR="009F3C62" w:rsidRPr="004D2BA9">
        <w:rPr>
          <w:b w:val="0"/>
          <w:bCs w:val="0"/>
        </w:rPr>
        <w:t xml:space="preserve"> Effect </w:t>
      </w:r>
      <w:r w:rsidR="009F3C62">
        <w:rPr>
          <w:b w:val="0"/>
          <w:bCs w:val="0"/>
        </w:rPr>
        <w:t>o</w:t>
      </w:r>
      <w:r w:rsidR="009F3C62" w:rsidRPr="004D2BA9">
        <w:rPr>
          <w:b w:val="0"/>
          <w:bCs w:val="0"/>
        </w:rPr>
        <w:t xml:space="preserve">f Flaw Detection Probability Assumptions </w:t>
      </w:r>
      <w:r w:rsidR="009F3C62">
        <w:rPr>
          <w:b w:val="0"/>
          <w:bCs w:val="0"/>
        </w:rPr>
        <w:t>o</w:t>
      </w:r>
      <w:r w:rsidR="009F3C62" w:rsidRPr="004D2BA9">
        <w:rPr>
          <w:b w:val="0"/>
          <w:bCs w:val="0"/>
        </w:rPr>
        <w:t>n Risk Reduction Achieved By Non-Destructive Inspection.</w:t>
      </w:r>
      <w:r w:rsidR="009F3C62">
        <w:rPr>
          <w:b w:val="0"/>
          <w:bCs w:val="0"/>
        </w:rPr>
        <w:t>”</w:t>
      </w:r>
      <w:r w:rsidRPr="004D2BA9">
        <w:rPr>
          <w:b w:val="0"/>
          <w:bCs w:val="0"/>
        </w:rPr>
        <w:t xml:space="preserve"> Reliability Engineering &amp; System Safety, Volume 105, </w:t>
      </w:r>
      <w:r w:rsidR="004B653D">
        <w:rPr>
          <w:b w:val="0"/>
          <w:bCs w:val="0"/>
        </w:rPr>
        <w:t>(</w:t>
      </w:r>
      <w:r w:rsidRPr="004D2BA9">
        <w:rPr>
          <w:b w:val="0"/>
          <w:bCs w:val="0"/>
        </w:rPr>
        <w:t>2012</w:t>
      </w:r>
      <w:r w:rsidR="004B653D">
        <w:rPr>
          <w:b w:val="0"/>
          <w:bCs w:val="0"/>
        </w:rPr>
        <w:t>)</w:t>
      </w:r>
      <w:r w:rsidRPr="004D2BA9">
        <w:rPr>
          <w:b w:val="0"/>
          <w:bCs w:val="0"/>
        </w:rPr>
        <w:t xml:space="preserve">. 90-96. </w:t>
      </w:r>
      <w:proofErr w:type="spellStart"/>
      <w:r w:rsidRPr="004D2BA9">
        <w:rPr>
          <w:b w:val="0"/>
          <w:bCs w:val="0"/>
        </w:rPr>
        <w:t>Disponivelem</w:t>
      </w:r>
      <w:proofErr w:type="spellEnd"/>
      <w:r w:rsidRPr="004D2BA9">
        <w:rPr>
          <w:b w:val="0"/>
          <w:bCs w:val="0"/>
        </w:rPr>
        <w:t xml:space="preserve">: &lt;http://www.sciencedirect.com/science/article/pii/S0951832012000464&gt;. </w:t>
      </w:r>
      <w:r w:rsidRPr="004D2BA9">
        <w:rPr>
          <w:b w:val="0"/>
          <w:bCs w:val="0"/>
          <w:lang w:val="pt-BR"/>
        </w:rPr>
        <w:t>Acesso em: setembro 2019.</w:t>
      </w:r>
    </w:p>
    <w:p w:rsidR="002A5138" w:rsidRDefault="002A5138" w:rsidP="002A5138">
      <w:pPr>
        <w:pStyle w:val="Ttulo1"/>
        <w:ind w:left="1080"/>
        <w:jc w:val="both"/>
        <w:rPr>
          <w:b w:val="0"/>
          <w:bCs w:val="0"/>
          <w:lang w:val="pt-BR"/>
        </w:rPr>
      </w:pPr>
    </w:p>
    <w:p w:rsidR="008A64A3" w:rsidRDefault="00924E3E" w:rsidP="008A64A3">
      <w:pPr>
        <w:pStyle w:val="Ttulo1"/>
        <w:numPr>
          <w:ilvl w:val="0"/>
          <w:numId w:val="33"/>
        </w:numPr>
        <w:jc w:val="both"/>
        <w:rPr>
          <w:b w:val="0"/>
          <w:bCs w:val="0"/>
          <w:lang w:val="pt-BR"/>
        </w:rPr>
      </w:pPr>
      <w:r w:rsidRPr="00924E3E">
        <w:rPr>
          <w:b w:val="0"/>
          <w:bCs w:val="0"/>
        </w:rPr>
        <w:t xml:space="preserve">GUPTA, G.; MISHRA, R. P. </w:t>
      </w:r>
      <w:r w:rsidR="00934A08">
        <w:rPr>
          <w:b w:val="0"/>
          <w:bCs w:val="0"/>
        </w:rPr>
        <w:t>“</w:t>
      </w:r>
      <w:r w:rsidRPr="00924E3E">
        <w:rPr>
          <w:b w:val="0"/>
          <w:bCs w:val="0"/>
        </w:rPr>
        <w:t xml:space="preserve">Identification </w:t>
      </w:r>
      <w:r w:rsidR="00934A08" w:rsidRPr="00924E3E">
        <w:rPr>
          <w:b w:val="0"/>
          <w:bCs w:val="0"/>
        </w:rPr>
        <w:t xml:space="preserve">of </w:t>
      </w:r>
      <w:r w:rsidRPr="00924E3E">
        <w:rPr>
          <w:b w:val="0"/>
          <w:bCs w:val="0"/>
        </w:rPr>
        <w:t xml:space="preserve">Critical Components Using ANP </w:t>
      </w:r>
      <w:proofErr w:type="gramStart"/>
      <w:r w:rsidR="00934A08" w:rsidRPr="00924E3E">
        <w:rPr>
          <w:b w:val="0"/>
          <w:bCs w:val="0"/>
        </w:rPr>
        <w:t>For</w:t>
      </w:r>
      <w:proofErr w:type="gramEnd"/>
      <w:r w:rsidR="00934A08" w:rsidRPr="00924E3E">
        <w:rPr>
          <w:b w:val="0"/>
          <w:bCs w:val="0"/>
        </w:rPr>
        <w:t xml:space="preserve"> </w:t>
      </w:r>
      <w:r w:rsidRPr="00924E3E">
        <w:rPr>
          <w:b w:val="0"/>
          <w:bCs w:val="0"/>
        </w:rPr>
        <w:t xml:space="preserve">Implementation </w:t>
      </w:r>
      <w:r w:rsidR="00934A08" w:rsidRPr="00924E3E">
        <w:rPr>
          <w:b w:val="0"/>
          <w:bCs w:val="0"/>
        </w:rPr>
        <w:t>Of</w:t>
      </w:r>
      <w:r w:rsidRPr="00924E3E">
        <w:rPr>
          <w:b w:val="0"/>
          <w:bCs w:val="0"/>
        </w:rPr>
        <w:t>Reliability Centered Maintenance</w:t>
      </w:r>
      <w:r w:rsidR="00934A08" w:rsidRPr="00924E3E">
        <w:rPr>
          <w:b w:val="0"/>
          <w:bCs w:val="0"/>
        </w:rPr>
        <w:t>.</w:t>
      </w:r>
      <w:r w:rsidR="00934A08">
        <w:rPr>
          <w:b w:val="0"/>
          <w:bCs w:val="0"/>
        </w:rPr>
        <w:t>”</w:t>
      </w:r>
      <w:r w:rsidRPr="005D62BB">
        <w:rPr>
          <w:b w:val="0"/>
          <w:bCs w:val="0"/>
        </w:rPr>
        <w:t xml:space="preserve">Procedia CIRP, Volume 69, </w:t>
      </w:r>
      <w:r w:rsidR="004B653D" w:rsidRPr="005D62BB">
        <w:rPr>
          <w:b w:val="0"/>
          <w:bCs w:val="0"/>
        </w:rPr>
        <w:t>(</w:t>
      </w:r>
      <w:r w:rsidRPr="005D62BB">
        <w:rPr>
          <w:b w:val="0"/>
          <w:bCs w:val="0"/>
        </w:rPr>
        <w:t>2018</w:t>
      </w:r>
      <w:r w:rsidR="004B653D" w:rsidRPr="005D62BB">
        <w:rPr>
          <w:b w:val="0"/>
          <w:bCs w:val="0"/>
        </w:rPr>
        <w:t>)</w:t>
      </w:r>
      <w:r w:rsidRPr="005D62BB">
        <w:rPr>
          <w:b w:val="0"/>
          <w:bCs w:val="0"/>
        </w:rPr>
        <w:t xml:space="preserve">. </w:t>
      </w:r>
      <w:r w:rsidRPr="00924E3E">
        <w:rPr>
          <w:b w:val="0"/>
          <w:bCs w:val="0"/>
          <w:lang w:val="pt-BR"/>
        </w:rPr>
        <w:t xml:space="preserve">905-909. </w:t>
      </w:r>
      <w:r w:rsidR="001B0DF6" w:rsidRPr="00924E3E">
        <w:rPr>
          <w:b w:val="0"/>
          <w:bCs w:val="0"/>
          <w:lang w:val="pt-BR"/>
        </w:rPr>
        <w:t>Disponível</w:t>
      </w:r>
      <w:r w:rsidRPr="00924E3E">
        <w:rPr>
          <w:b w:val="0"/>
          <w:bCs w:val="0"/>
          <w:lang w:val="pt-BR"/>
        </w:rPr>
        <w:t xml:space="preserve"> em: &lt;http://www.sciencedirect.com/science/article/pii/S2212827117309071&gt;</w:t>
      </w:r>
      <w:r w:rsidR="008A64A3" w:rsidRPr="004D2BA9">
        <w:rPr>
          <w:b w:val="0"/>
          <w:bCs w:val="0"/>
          <w:lang w:val="pt-BR"/>
        </w:rPr>
        <w:t>Acesso em: setembro 2019.</w:t>
      </w:r>
    </w:p>
    <w:p w:rsidR="002A5138" w:rsidRDefault="002A5138" w:rsidP="002A5138">
      <w:pPr>
        <w:pStyle w:val="PargrafodaLista"/>
        <w:rPr>
          <w:b/>
          <w:bCs/>
          <w:lang w:val="pt-BR"/>
        </w:rPr>
      </w:pPr>
    </w:p>
    <w:p w:rsidR="004D2BA9" w:rsidRPr="002A5138" w:rsidRDefault="002A5138" w:rsidP="00924E3E">
      <w:pPr>
        <w:pStyle w:val="Ttulo1"/>
        <w:numPr>
          <w:ilvl w:val="0"/>
          <w:numId w:val="33"/>
        </w:numPr>
        <w:jc w:val="both"/>
        <w:rPr>
          <w:b w:val="0"/>
          <w:bCs w:val="0"/>
        </w:rPr>
      </w:pPr>
      <w:r w:rsidRPr="002A5138">
        <w:rPr>
          <w:b w:val="0"/>
          <w:bCs w:val="0"/>
        </w:rPr>
        <w:t xml:space="preserve">KORB, K. B.; NICHOLSON, A. E. </w:t>
      </w:r>
      <w:r w:rsidR="00934A08" w:rsidRPr="00DD0F05">
        <w:rPr>
          <w:b w:val="0"/>
          <w:bCs w:val="0"/>
          <w:i/>
          <w:iCs/>
        </w:rPr>
        <w:t>“</w:t>
      </w:r>
      <w:r w:rsidRPr="00DD0F05">
        <w:rPr>
          <w:b w:val="0"/>
          <w:bCs w:val="0"/>
          <w:i/>
          <w:iCs/>
        </w:rPr>
        <w:t>Bayesian Artificial Intelligence.</w:t>
      </w:r>
      <w:r w:rsidR="00934A08" w:rsidRPr="00DD0F05">
        <w:rPr>
          <w:b w:val="0"/>
          <w:bCs w:val="0"/>
          <w:i/>
          <w:iCs/>
        </w:rPr>
        <w:t>”</w:t>
      </w:r>
      <w:r w:rsidRPr="002A5138">
        <w:rPr>
          <w:b w:val="0"/>
          <w:bCs w:val="0"/>
        </w:rPr>
        <w:t xml:space="preserve"> Segunda. ed. Boca Raton: CRC Press, </w:t>
      </w:r>
      <w:r w:rsidR="004B653D">
        <w:rPr>
          <w:b w:val="0"/>
          <w:bCs w:val="0"/>
        </w:rPr>
        <w:t>(</w:t>
      </w:r>
      <w:r w:rsidRPr="002A5138">
        <w:rPr>
          <w:b w:val="0"/>
          <w:bCs w:val="0"/>
        </w:rPr>
        <w:t>2011</w:t>
      </w:r>
      <w:r w:rsidR="004B653D">
        <w:rPr>
          <w:b w:val="0"/>
          <w:bCs w:val="0"/>
        </w:rPr>
        <w:t>)</w:t>
      </w:r>
      <w:r w:rsidRPr="002A5138">
        <w:rPr>
          <w:b w:val="0"/>
          <w:bCs w:val="0"/>
        </w:rPr>
        <w:t>.</w:t>
      </w:r>
    </w:p>
    <w:p w:rsidR="002A5138" w:rsidRPr="002A5138" w:rsidRDefault="002A5138" w:rsidP="002A5138">
      <w:pPr>
        <w:pStyle w:val="Ttulo1"/>
        <w:ind w:left="1080"/>
        <w:jc w:val="both"/>
        <w:rPr>
          <w:b w:val="0"/>
          <w:bCs w:val="0"/>
        </w:rPr>
      </w:pPr>
    </w:p>
    <w:p w:rsidR="002A5138" w:rsidRDefault="002A5138" w:rsidP="00924E3E">
      <w:pPr>
        <w:pStyle w:val="Ttulo1"/>
        <w:numPr>
          <w:ilvl w:val="0"/>
          <w:numId w:val="33"/>
        </w:numPr>
        <w:jc w:val="both"/>
        <w:rPr>
          <w:b w:val="0"/>
          <w:bCs w:val="0"/>
          <w:lang w:val="pt-BR"/>
        </w:rPr>
      </w:pPr>
      <w:r w:rsidRPr="002A5138">
        <w:rPr>
          <w:b w:val="0"/>
          <w:bCs w:val="0"/>
        </w:rPr>
        <w:t xml:space="preserve">CALIXTO, E.; LIMA, G.; FIRMINO, P. </w:t>
      </w:r>
      <w:r w:rsidR="00934A08">
        <w:rPr>
          <w:b w:val="0"/>
          <w:bCs w:val="0"/>
        </w:rPr>
        <w:t>“</w:t>
      </w:r>
      <w:r w:rsidRPr="002A5138">
        <w:rPr>
          <w:b w:val="0"/>
          <w:bCs w:val="0"/>
        </w:rPr>
        <w:t xml:space="preserve">Comparing SLIM, SPAR-H and Bayesian </w:t>
      </w:r>
      <w:r w:rsidRPr="002A5138">
        <w:rPr>
          <w:b w:val="0"/>
          <w:bCs w:val="0"/>
        </w:rPr>
        <w:lastRenderedPageBreak/>
        <w:t>Network Methodologies.</w:t>
      </w:r>
      <w:r w:rsidR="00934A08">
        <w:rPr>
          <w:b w:val="0"/>
          <w:bCs w:val="0"/>
        </w:rPr>
        <w:t>”</w:t>
      </w:r>
      <w:r w:rsidRPr="002A5138">
        <w:rPr>
          <w:b w:val="0"/>
          <w:bCs w:val="0"/>
          <w:lang w:val="pt-BR"/>
        </w:rPr>
        <w:t xml:space="preserve">Open </w:t>
      </w:r>
      <w:proofErr w:type="spellStart"/>
      <w:r w:rsidRPr="002A5138">
        <w:rPr>
          <w:b w:val="0"/>
          <w:bCs w:val="0"/>
          <w:lang w:val="pt-BR"/>
        </w:rPr>
        <w:t>JournalofSafety</w:t>
      </w:r>
      <w:proofErr w:type="spellEnd"/>
      <w:r w:rsidRPr="002A5138">
        <w:rPr>
          <w:b w:val="0"/>
          <w:bCs w:val="0"/>
          <w:lang w:val="pt-BR"/>
        </w:rPr>
        <w:t xml:space="preserve"> </w:t>
      </w:r>
      <w:proofErr w:type="spellStart"/>
      <w:r w:rsidRPr="002A5138">
        <w:rPr>
          <w:b w:val="0"/>
          <w:bCs w:val="0"/>
          <w:lang w:val="pt-BR"/>
        </w:rPr>
        <w:t>Science</w:t>
      </w:r>
      <w:proofErr w:type="spellEnd"/>
      <w:r w:rsidRPr="002A5138">
        <w:rPr>
          <w:b w:val="0"/>
          <w:bCs w:val="0"/>
          <w:lang w:val="pt-BR"/>
        </w:rPr>
        <w:t xml:space="preserve"> </w:t>
      </w:r>
      <w:proofErr w:type="spellStart"/>
      <w:r w:rsidRPr="002A5138">
        <w:rPr>
          <w:b w:val="0"/>
          <w:bCs w:val="0"/>
          <w:lang w:val="pt-BR"/>
        </w:rPr>
        <w:t>and</w:t>
      </w:r>
      <w:proofErr w:type="spellEnd"/>
      <w:r w:rsidRPr="002A5138">
        <w:rPr>
          <w:b w:val="0"/>
          <w:bCs w:val="0"/>
          <w:lang w:val="pt-BR"/>
        </w:rPr>
        <w:t xml:space="preserve"> </w:t>
      </w:r>
      <w:proofErr w:type="spellStart"/>
      <w:r w:rsidRPr="002A5138">
        <w:rPr>
          <w:b w:val="0"/>
          <w:bCs w:val="0"/>
          <w:lang w:val="pt-BR"/>
        </w:rPr>
        <w:t>Technology</w:t>
      </w:r>
      <w:proofErr w:type="spellEnd"/>
      <w:r w:rsidRPr="002A5138">
        <w:rPr>
          <w:b w:val="0"/>
          <w:bCs w:val="0"/>
          <w:lang w:val="pt-BR"/>
        </w:rPr>
        <w:t xml:space="preserve">, 3, </w:t>
      </w:r>
      <w:r w:rsidR="0019136B">
        <w:rPr>
          <w:b w:val="0"/>
          <w:bCs w:val="0"/>
          <w:lang w:val="pt-BR"/>
        </w:rPr>
        <w:t>(</w:t>
      </w:r>
      <w:r w:rsidRPr="002A5138">
        <w:rPr>
          <w:b w:val="0"/>
          <w:bCs w:val="0"/>
          <w:lang w:val="pt-BR"/>
        </w:rPr>
        <w:t>2013</w:t>
      </w:r>
      <w:r w:rsidR="0019136B">
        <w:rPr>
          <w:b w:val="0"/>
          <w:bCs w:val="0"/>
          <w:lang w:val="pt-BR"/>
        </w:rPr>
        <w:t>)</w:t>
      </w:r>
      <w:r w:rsidRPr="002A5138">
        <w:rPr>
          <w:b w:val="0"/>
          <w:bCs w:val="0"/>
          <w:lang w:val="pt-BR"/>
        </w:rPr>
        <w:t>. 31-41.</w:t>
      </w:r>
    </w:p>
    <w:p w:rsidR="002A5138" w:rsidRDefault="002A5138">
      <w:pPr>
        <w:rPr>
          <w:rFonts w:ascii="Times New Roman" w:eastAsia="Times New Roman" w:hAnsi="Times New Roman"/>
          <w:sz w:val="24"/>
          <w:szCs w:val="19"/>
          <w:lang w:val="pt-BR"/>
        </w:rPr>
      </w:pPr>
    </w:p>
    <w:p w:rsidR="002A5138" w:rsidRPr="004B5E63" w:rsidRDefault="00D65929" w:rsidP="00924E3E">
      <w:pPr>
        <w:pStyle w:val="Ttulo1"/>
        <w:numPr>
          <w:ilvl w:val="0"/>
          <w:numId w:val="33"/>
        </w:numPr>
        <w:jc w:val="both"/>
        <w:rPr>
          <w:b w:val="0"/>
          <w:bCs w:val="0"/>
        </w:rPr>
      </w:pPr>
      <w:r w:rsidRPr="00D65929">
        <w:rPr>
          <w:b w:val="0"/>
          <w:bCs w:val="0"/>
          <w:lang w:val="pt-BR"/>
        </w:rPr>
        <w:t xml:space="preserve">PEREIRA, J. C. et al. </w:t>
      </w:r>
      <w:r w:rsidR="00E77EB5" w:rsidRPr="00E77EB5">
        <w:rPr>
          <w:b w:val="0"/>
          <w:bCs w:val="0"/>
        </w:rPr>
        <w:t>“</w:t>
      </w:r>
      <w:r w:rsidRPr="00D65929">
        <w:rPr>
          <w:b w:val="0"/>
          <w:bCs w:val="0"/>
        </w:rPr>
        <w:t>Risk Assessment in Fluid Penetrant Inspection (FPI) of Critical Parts via Bayesian Belief Networks and Analytic Hierarchy Process.</w:t>
      </w:r>
      <w:r w:rsidR="00E77EB5">
        <w:rPr>
          <w:b w:val="0"/>
          <w:bCs w:val="0"/>
        </w:rPr>
        <w:t>”</w:t>
      </w:r>
      <w:r w:rsidRPr="004B5E63">
        <w:rPr>
          <w:b w:val="0"/>
          <w:bCs w:val="0"/>
        </w:rPr>
        <w:t xml:space="preserve">International Joint Conference. </w:t>
      </w:r>
      <w:proofErr w:type="spellStart"/>
      <w:r w:rsidRPr="004B5E63">
        <w:rPr>
          <w:b w:val="0"/>
          <w:bCs w:val="0"/>
        </w:rPr>
        <w:t>Lisboa</w:t>
      </w:r>
      <w:proofErr w:type="spellEnd"/>
      <w:r w:rsidRPr="004B5E63">
        <w:rPr>
          <w:b w:val="0"/>
          <w:bCs w:val="0"/>
        </w:rPr>
        <w:t>: [</w:t>
      </w:r>
      <w:proofErr w:type="spellStart"/>
      <w:r w:rsidRPr="004B5E63">
        <w:rPr>
          <w:b w:val="0"/>
          <w:bCs w:val="0"/>
        </w:rPr>
        <w:t>s.n</w:t>
      </w:r>
      <w:proofErr w:type="spellEnd"/>
      <w:r w:rsidRPr="004B5E63">
        <w:rPr>
          <w:b w:val="0"/>
          <w:bCs w:val="0"/>
        </w:rPr>
        <w:t xml:space="preserve">.]. </w:t>
      </w:r>
      <w:r w:rsidR="0019136B" w:rsidRPr="004B5E63">
        <w:rPr>
          <w:b w:val="0"/>
          <w:bCs w:val="0"/>
        </w:rPr>
        <w:t>(</w:t>
      </w:r>
      <w:r w:rsidRPr="004B5E63">
        <w:rPr>
          <w:b w:val="0"/>
          <w:bCs w:val="0"/>
        </w:rPr>
        <w:t>2018</w:t>
      </w:r>
      <w:r w:rsidR="0019136B" w:rsidRPr="004B5E63">
        <w:rPr>
          <w:b w:val="0"/>
          <w:bCs w:val="0"/>
        </w:rPr>
        <w:t>)</w:t>
      </w:r>
      <w:r w:rsidRPr="004B5E63">
        <w:rPr>
          <w:b w:val="0"/>
          <w:bCs w:val="0"/>
        </w:rPr>
        <w:t>. p. 18-20.</w:t>
      </w:r>
    </w:p>
    <w:p w:rsidR="00D65929" w:rsidRPr="004B5E63" w:rsidRDefault="00D65929" w:rsidP="00D65929">
      <w:pPr>
        <w:pStyle w:val="Ttulo1"/>
        <w:ind w:left="1080"/>
        <w:jc w:val="both"/>
        <w:rPr>
          <w:b w:val="0"/>
          <w:bCs w:val="0"/>
        </w:rPr>
      </w:pPr>
    </w:p>
    <w:p w:rsidR="002371A8" w:rsidRPr="002A4F62" w:rsidRDefault="003E22E7" w:rsidP="00547D9B">
      <w:pPr>
        <w:pStyle w:val="Ttulo1"/>
        <w:numPr>
          <w:ilvl w:val="0"/>
          <w:numId w:val="33"/>
        </w:numPr>
        <w:jc w:val="both"/>
        <w:rPr>
          <w:lang w:val="pt-BR"/>
        </w:rPr>
      </w:pPr>
      <w:r w:rsidRPr="002371A8">
        <w:rPr>
          <w:b w:val="0"/>
          <w:bCs w:val="0"/>
          <w:lang w:val="pt-BR"/>
        </w:rPr>
        <w:t xml:space="preserve">MENEZES, R. D. C. L. </w:t>
      </w:r>
      <w:r w:rsidR="00E77EB5" w:rsidRPr="002371A8">
        <w:rPr>
          <w:lang w:val="pt-BR"/>
        </w:rPr>
        <w:t>“</w:t>
      </w:r>
      <w:r w:rsidRPr="002371A8">
        <w:rPr>
          <w:b w:val="0"/>
          <w:bCs w:val="0"/>
          <w:lang w:val="pt-BR"/>
        </w:rPr>
        <w:t>Uma Metodologia para Avaliação da Confiabilidade Humana em Atividades de Substituição de Cadeias de Isoladores em Linhas de Produção.</w:t>
      </w:r>
      <w:r w:rsidR="00E77EB5" w:rsidRPr="002371A8">
        <w:rPr>
          <w:lang w:val="pt-BR"/>
        </w:rPr>
        <w:t>”R</w:t>
      </w:r>
      <w:r w:rsidRPr="002371A8">
        <w:rPr>
          <w:b w:val="0"/>
          <w:bCs w:val="0"/>
          <w:lang w:val="pt-BR"/>
        </w:rPr>
        <w:t xml:space="preserve">ecife. </w:t>
      </w:r>
      <w:r w:rsidR="0019136B" w:rsidRPr="002371A8">
        <w:rPr>
          <w:lang w:val="pt-BR"/>
        </w:rPr>
        <w:t>(</w:t>
      </w:r>
      <w:r w:rsidRPr="002371A8">
        <w:rPr>
          <w:b w:val="0"/>
          <w:bCs w:val="0"/>
          <w:lang w:val="pt-BR"/>
        </w:rPr>
        <w:t>2005</w:t>
      </w:r>
      <w:r w:rsidR="0019136B" w:rsidRPr="002371A8">
        <w:rPr>
          <w:lang w:val="pt-BR"/>
        </w:rPr>
        <w:t>)</w:t>
      </w:r>
      <w:r w:rsidRPr="002371A8">
        <w:rPr>
          <w:b w:val="0"/>
          <w:bCs w:val="0"/>
          <w:lang w:val="pt-BR"/>
        </w:rPr>
        <w:t>.</w:t>
      </w:r>
    </w:p>
    <w:p w:rsidR="002A4F62" w:rsidRDefault="002A4F62" w:rsidP="002A4F62">
      <w:pPr>
        <w:pStyle w:val="PargrafodaLista"/>
        <w:rPr>
          <w:lang w:val="pt-BR"/>
        </w:rPr>
      </w:pPr>
    </w:p>
    <w:p w:rsidR="002A4F62" w:rsidRPr="002371A8" w:rsidRDefault="002A4F62" w:rsidP="002A4F62">
      <w:pPr>
        <w:pStyle w:val="Ttulo1"/>
        <w:ind w:left="1080"/>
        <w:jc w:val="both"/>
        <w:rPr>
          <w:lang w:val="pt-BR"/>
        </w:rPr>
      </w:pPr>
    </w:p>
    <w:p w:rsidR="003E22E7" w:rsidRPr="004B5E63" w:rsidRDefault="003E22E7" w:rsidP="00924E3E">
      <w:pPr>
        <w:pStyle w:val="Ttulo1"/>
        <w:numPr>
          <w:ilvl w:val="0"/>
          <w:numId w:val="33"/>
        </w:numPr>
        <w:jc w:val="both"/>
        <w:rPr>
          <w:b w:val="0"/>
          <w:bCs w:val="0"/>
          <w:lang w:val="pt-BR"/>
        </w:rPr>
      </w:pPr>
      <w:r w:rsidRPr="003E22E7">
        <w:rPr>
          <w:b w:val="0"/>
          <w:bCs w:val="0"/>
        </w:rPr>
        <w:t xml:space="preserve">LEE, H. et al. Effect of </w:t>
      </w:r>
      <w:r w:rsidR="00E77EB5">
        <w:rPr>
          <w:b w:val="0"/>
          <w:bCs w:val="0"/>
        </w:rPr>
        <w:t>O</w:t>
      </w:r>
      <w:r w:rsidRPr="003E22E7">
        <w:rPr>
          <w:b w:val="0"/>
          <w:bCs w:val="0"/>
        </w:rPr>
        <w:t xml:space="preserve">xide </w:t>
      </w:r>
      <w:r w:rsidR="00E77EB5">
        <w:rPr>
          <w:b w:val="0"/>
          <w:bCs w:val="0"/>
        </w:rPr>
        <w:t>F</w:t>
      </w:r>
      <w:r w:rsidRPr="003E22E7">
        <w:rPr>
          <w:b w:val="0"/>
          <w:bCs w:val="0"/>
        </w:rPr>
        <w:t xml:space="preserve">ilm on ECT </w:t>
      </w:r>
      <w:r w:rsidR="00E77EB5">
        <w:rPr>
          <w:b w:val="0"/>
          <w:bCs w:val="0"/>
        </w:rPr>
        <w:t>“D</w:t>
      </w:r>
      <w:r w:rsidRPr="003E22E7">
        <w:rPr>
          <w:b w:val="0"/>
          <w:bCs w:val="0"/>
        </w:rPr>
        <w:t xml:space="preserve">etectability of </w:t>
      </w:r>
      <w:r w:rsidR="00E77EB5">
        <w:rPr>
          <w:b w:val="0"/>
          <w:bCs w:val="0"/>
        </w:rPr>
        <w:t>S</w:t>
      </w:r>
      <w:r w:rsidRPr="003E22E7">
        <w:rPr>
          <w:b w:val="0"/>
          <w:bCs w:val="0"/>
        </w:rPr>
        <w:t xml:space="preserve">urface IGSCC in </w:t>
      </w:r>
      <w:r w:rsidR="00E77EB5">
        <w:rPr>
          <w:b w:val="0"/>
          <w:bCs w:val="0"/>
        </w:rPr>
        <w:t>L</w:t>
      </w:r>
      <w:r w:rsidRPr="003E22E7">
        <w:rPr>
          <w:b w:val="0"/>
          <w:bCs w:val="0"/>
        </w:rPr>
        <w:t>aboratory-</w:t>
      </w:r>
      <w:r w:rsidR="00E77EB5">
        <w:rPr>
          <w:b w:val="0"/>
          <w:bCs w:val="0"/>
        </w:rPr>
        <w:t>D</w:t>
      </w:r>
      <w:r w:rsidRPr="003E22E7">
        <w:rPr>
          <w:b w:val="0"/>
          <w:bCs w:val="0"/>
        </w:rPr>
        <w:t xml:space="preserve">egraded </w:t>
      </w:r>
      <w:r w:rsidR="00E77EB5">
        <w:rPr>
          <w:b w:val="0"/>
          <w:bCs w:val="0"/>
        </w:rPr>
        <w:t>A</w:t>
      </w:r>
      <w:r w:rsidRPr="003E22E7">
        <w:rPr>
          <w:b w:val="0"/>
          <w:bCs w:val="0"/>
        </w:rPr>
        <w:t xml:space="preserve">lloy 600 </w:t>
      </w:r>
      <w:r w:rsidR="00E77EB5">
        <w:rPr>
          <w:b w:val="0"/>
          <w:bCs w:val="0"/>
        </w:rPr>
        <w:t>S</w:t>
      </w:r>
      <w:r w:rsidRPr="003E22E7">
        <w:rPr>
          <w:b w:val="0"/>
          <w:bCs w:val="0"/>
        </w:rPr>
        <w:t xml:space="preserve">team </w:t>
      </w:r>
      <w:r w:rsidR="00E77EB5">
        <w:rPr>
          <w:b w:val="0"/>
          <w:bCs w:val="0"/>
        </w:rPr>
        <w:t>G</w:t>
      </w:r>
      <w:r w:rsidRPr="003E22E7">
        <w:rPr>
          <w:b w:val="0"/>
          <w:bCs w:val="0"/>
        </w:rPr>
        <w:t xml:space="preserve">enerator </w:t>
      </w:r>
      <w:r w:rsidR="00E77EB5">
        <w:rPr>
          <w:b w:val="0"/>
          <w:bCs w:val="0"/>
        </w:rPr>
        <w:t>T</w:t>
      </w:r>
      <w:r w:rsidRPr="003E22E7">
        <w:rPr>
          <w:b w:val="0"/>
          <w:bCs w:val="0"/>
        </w:rPr>
        <w:t>ubing.</w:t>
      </w:r>
      <w:r w:rsidR="00E77EB5">
        <w:rPr>
          <w:b w:val="0"/>
          <w:bCs w:val="0"/>
        </w:rPr>
        <w:t>”</w:t>
      </w:r>
      <w:r w:rsidRPr="003E22E7">
        <w:rPr>
          <w:b w:val="0"/>
          <w:bCs w:val="0"/>
        </w:rPr>
        <w:t xml:space="preserve"> Nuclear Engineering and Technology, 51, </w:t>
      </w:r>
      <w:r w:rsidR="0019136B">
        <w:rPr>
          <w:b w:val="0"/>
          <w:bCs w:val="0"/>
        </w:rPr>
        <w:t>(</w:t>
      </w:r>
      <w:r w:rsidRPr="003E22E7">
        <w:rPr>
          <w:b w:val="0"/>
          <w:bCs w:val="0"/>
        </w:rPr>
        <w:t>2019</w:t>
      </w:r>
      <w:r w:rsidR="0019136B">
        <w:rPr>
          <w:b w:val="0"/>
          <w:bCs w:val="0"/>
        </w:rPr>
        <w:t>)</w:t>
      </w:r>
      <w:r w:rsidRPr="003E22E7">
        <w:rPr>
          <w:b w:val="0"/>
          <w:bCs w:val="0"/>
        </w:rPr>
        <w:t xml:space="preserve">. 1381 - 1389. </w:t>
      </w:r>
      <w:proofErr w:type="spellStart"/>
      <w:r w:rsidRPr="00655585">
        <w:rPr>
          <w:b w:val="0"/>
          <w:bCs w:val="0"/>
        </w:rPr>
        <w:t>Dispon</w:t>
      </w:r>
      <w:r w:rsidR="00BB1B30" w:rsidRPr="00655585">
        <w:rPr>
          <w:b w:val="0"/>
          <w:bCs w:val="0"/>
        </w:rPr>
        <w:t>í</w:t>
      </w:r>
      <w:r w:rsidRPr="00655585">
        <w:rPr>
          <w:b w:val="0"/>
          <w:bCs w:val="0"/>
        </w:rPr>
        <w:t>velem</w:t>
      </w:r>
      <w:proofErr w:type="spellEnd"/>
      <w:r w:rsidRPr="00655585">
        <w:rPr>
          <w:b w:val="0"/>
          <w:bCs w:val="0"/>
        </w:rPr>
        <w:t>: &lt;http://www.sciencedirect.com/science/article/pii/S1738573319300154&gt;.</w:t>
      </w:r>
      <w:r w:rsidR="00352BD4" w:rsidRPr="004D2BA9">
        <w:rPr>
          <w:b w:val="0"/>
          <w:bCs w:val="0"/>
          <w:lang w:val="pt-BR"/>
        </w:rPr>
        <w:t>Acesso em: setembro 2019.</w:t>
      </w:r>
    </w:p>
    <w:p w:rsidR="00352BD4" w:rsidRPr="004B5E63" w:rsidRDefault="00352BD4" w:rsidP="00352BD4">
      <w:pPr>
        <w:pStyle w:val="PargrafodaLista"/>
        <w:rPr>
          <w:b/>
          <w:bCs/>
          <w:lang w:val="pt-BR"/>
        </w:rPr>
      </w:pPr>
    </w:p>
    <w:p w:rsidR="00352BD4" w:rsidRDefault="005D40FC" w:rsidP="005D40FC">
      <w:pPr>
        <w:pStyle w:val="Ttulo1"/>
        <w:numPr>
          <w:ilvl w:val="0"/>
          <w:numId w:val="33"/>
        </w:numPr>
        <w:tabs>
          <w:tab w:val="left" w:pos="1204"/>
        </w:tabs>
        <w:jc w:val="both"/>
        <w:rPr>
          <w:b w:val="0"/>
          <w:bCs w:val="0"/>
          <w:lang w:val="pt-BR"/>
        </w:rPr>
      </w:pPr>
      <w:r w:rsidRPr="005D40FC">
        <w:rPr>
          <w:b w:val="0"/>
          <w:bCs w:val="0"/>
        </w:rPr>
        <w:t xml:space="preserve">BAXTER, P.; JACK, S. </w:t>
      </w:r>
      <w:r w:rsidR="00E77EB5">
        <w:rPr>
          <w:b w:val="0"/>
          <w:bCs w:val="0"/>
        </w:rPr>
        <w:t>“</w:t>
      </w:r>
      <w:r w:rsidRPr="005D40FC">
        <w:rPr>
          <w:b w:val="0"/>
          <w:bCs w:val="0"/>
        </w:rPr>
        <w:t>Qualitative Case Study Methodology: Study Design and Implementation for Novice.</w:t>
      </w:r>
      <w:r w:rsidR="00E77EB5">
        <w:rPr>
          <w:b w:val="0"/>
          <w:bCs w:val="0"/>
        </w:rPr>
        <w:t>”</w:t>
      </w:r>
      <w:proofErr w:type="spellStart"/>
      <w:r w:rsidRPr="00183538">
        <w:rPr>
          <w:b w:val="0"/>
          <w:bCs w:val="0"/>
          <w:lang w:val="pt-BR"/>
        </w:rPr>
        <w:t>The</w:t>
      </w:r>
      <w:proofErr w:type="spellEnd"/>
      <w:r w:rsidRPr="00183538">
        <w:rPr>
          <w:b w:val="0"/>
          <w:bCs w:val="0"/>
          <w:lang w:val="pt-BR"/>
        </w:rPr>
        <w:t xml:space="preserve"> </w:t>
      </w:r>
      <w:proofErr w:type="spellStart"/>
      <w:r w:rsidRPr="00183538">
        <w:rPr>
          <w:b w:val="0"/>
          <w:bCs w:val="0"/>
          <w:lang w:val="pt-BR"/>
        </w:rPr>
        <w:t>QualitativeReport</w:t>
      </w:r>
      <w:proofErr w:type="spellEnd"/>
      <w:r w:rsidRPr="00183538">
        <w:rPr>
          <w:b w:val="0"/>
          <w:bCs w:val="0"/>
          <w:lang w:val="pt-BR"/>
        </w:rPr>
        <w:t xml:space="preserve">, Volume 13 (4), </w:t>
      </w:r>
      <w:r w:rsidR="0019136B">
        <w:rPr>
          <w:b w:val="0"/>
          <w:bCs w:val="0"/>
          <w:lang w:val="pt-BR"/>
        </w:rPr>
        <w:t>(</w:t>
      </w:r>
      <w:r w:rsidRPr="00183538">
        <w:rPr>
          <w:b w:val="0"/>
          <w:bCs w:val="0"/>
          <w:lang w:val="pt-BR"/>
        </w:rPr>
        <w:t>2008</w:t>
      </w:r>
      <w:r w:rsidR="0019136B">
        <w:rPr>
          <w:b w:val="0"/>
          <w:bCs w:val="0"/>
          <w:lang w:val="pt-BR"/>
        </w:rPr>
        <w:t>)</w:t>
      </w:r>
      <w:r w:rsidRPr="00183538">
        <w:rPr>
          <w:b w:val="0"/>
          <w:bCs w:val="0"/>
          <w:lang w:val="pt-BR"/>
        </w:rPr>
        <w:t xml:space="preserve">. 544-559. </w:t>
      </w:r>
      <w:proofErr w:type="spellStart"/>
      <w:r w:rsidRPr="00183538">
        <w:rPr>
          <w:b w:val="0"/>
          <w:bCs w:val="0"/>
          <w:lang w:val="pt-BR"/>
        </w:rPr>
        <w:t>Disponivel</w:t>
      </w:r>
      <w:proofErr w:type="spellEnd"/>
      <w:r w:rsidRPr="00183538">
        <w:rPr>
          <w:b w:val="0"/>
          <w:bCs w:val="0"/>
          <w:lang w:val="pt-BR"/>
        </w:rPr>
        <w:t xml:space="preserve"> em: &lt;http://www.nova.edu/ssss/QR/QR13-4/baxter.pdf&gt;.</w:t>
      </w:r>
      <w:r w:rsidR="00183538" w:rsidRPr="004D2BA9">
        <w:rPr>
          <w:b w:val="0"/>
          <w:bCs w:val="0"/>
          <w:lang w:val="pt-BR"/>
        </w:rPr>
        <w:t>Acesso em: setembro 2019.</w:t>
      </w:r>
    </w:p>
    <w:p w:rsidR="00183538" w:rsidRDefault="00183538" w:rsidP="00183538">
      <w:pPr>
        <w:pStyle w:val="PargrafodaLista"/>
        <w:rPr>
          <w:b/>
          <w:bCs/>
          <w:lang w:val="pt-BR"/>
        </w:rPr>
      </w:pPr>
    </w:p>
    <w:p w:rsidR="00183538" w:rsidRDefault="00480455" w:rsidP="005D40FC">
      <w:pPr>
        <w:pStyle w:val="Ttulo1"/>
        <w:numPr>
          <w:ilvl w:val="0"/>
          <w:numId w:val="33"/>
        </w:numPr>
        <w:tabs>
          <w:tab w:val="left" w:pos="1204"/>
        </w:tabs>
        <w:jc w:val="both"/>
        <w:rPr>
          <w:b w:val="0"/>
          <w:bCs w:val="0"/>
        </w:rPr>
      </w:pPr>
      <w:r w:rsidRPr="00480455">
        <w:rPr>
          <w:b w:val="0"/>
          <w:bCs w:val="0"/>
        </w:rPr>
        <w:t xml:space="preserve">YIN, R. K. Case study research: </w:t>
      </w:r>
      <w:r w:rsidR="00E77EB5" w:rsidRPr="002A39B5">
        <w:rPr>
          <w:b w:val="0"/>
          <w:bCs w:val="0"/>
          <w:i/>
          <w:iCs/>
        </w:rPr>
        <w:t>“</w:t>
      </w:r>
      <w:r w:rsidRPr="002A39B5">
        <w:rPr>
          <w:b w:val="0"/>
          <w:bCs w:val="0"/>
          <w:i/>
          <w:iCs/>
        </w:rPr>
        <w:t xml:space="preserve">Design and </w:t>
      </w:r>
      <w:r w:rsidR="00E77EB5" w:rsidRPr="002A39B5">
        <w:rPr>
          <w:b w:val="0"/>
          <w:bCs w:val="0"/>
          <w:i/>
          <w:iCs/>
        </w:rPr>
        <w:t>M</w:t>
      </w:r>
      <w:r w:rsidRPr="002A39B5">
        <w:rPr>
          <w:b w:val="0"/>
          <w:bCs w:val="0"/>
          <w:i/>
          <w:iCs/>
        </w:rPr>
        <w:t>ethods.</w:t>
      </w:r>
      <w:r w:rsidR="00E77EB5" w:rsidRPr="002A39B5">
        <w:rPr>
          <w:b w:val="0"/>
          <w:bCs w:val="0"/>
          <w:i/>
          <w:iCs/>
        </w:rPr>
        <w:t>”</w:t>
      </w:r>
      <w:r w:rsidRPr="00480455">
        <w:rPr>
          <w:b w:val="0"/>
          <w:bCs w:val="0"/>
        </w:rPr>
        <w:t xml:space="preserve"> 3rd. ed. [</w:t>
      </w:r>
      <w:proofErr w:type="spellStart"/>
      <w:r w:rsidRPr="00480455">
        <w:rPr>
          <w:b w:val="0"/>
          <w:bCs w:val="0"/>
        </w:rPr>
        <w:t>S.l</w:t>
      </w:r>
      <w:proofErr w:type="spellEnd"/>
      <w:r w:rsidRPr="00480455">
        <w:rPr>
          <w:b w:val="0"/>
          <w:bCs w:val="0"/>
        </w:rPr>
        <w:t xml:space="preserve">.]: Thousand Oaks, </w:t>
      </w:r>
      <w:r w:rsidR="0019136B">
        <w:rPr>
          <w:b w:val="0"/>
          <w:bCs w:val="0"/>
        </w:rPr>
        <w:t>(</w:t>
      </w:r>
      <w:r w:rsidRPr="00480455">
        <w:rPr>
          <w:b w:val="0"/>
          <w:bCs w:val="0"/>
        </w:rPr>
        <w:t>2003</w:t>
      </w:r>
      <w:r w:rsidR="0019136B">
        <w:rPr>
          <w:b w:val="0"/>
          <w:bCs w:val="0"/>
        </w:rPr>
        <w:t>)</w:t>
      </w:r>
      <w:r w:rsidR="00B6046F">
        <w:rPr>
          <w:b w:val="0"/>
          <w:bCs w:val="0"/>
        </w:rPr>
        <w:t>.</w:t>
      </w:r>
    </w:p>
    <w:p w:rsidR="00B6046F" w:rsidRDefault="00B6046F" w:rsidP="00B6046F">
      <w:pPr>
        <w:pStyle w:val="PargrafodaLista"/>
        <w:rPr>
          <w:b/>
          <w:bCs/>
        </w:rPr>
      </w:pPr>
    </w:p>
    <w:p w:rsidR="00B6046F" w:rsidRPr="00733D40" w:rsidRDefault="00B6046F" w:rsidP="00733D40">
      <w:pPr>
        <w:pStyle w:val="PargrafodaLista"/>
        <w:numPr>
          <w:ilvl w:val="0"/>
          <w:numId w:val="33"/>
        </w:numPr>
        <w:jc w:val="both"/>
        <w:rPr>
          <w:rFonts w:ascii="Times New Roman" w:eastAsia="Times New Roman" w:hAnsi="Times New Roman"/>
          <w:sz w:val="24"/>
          <w:szCs w:val="19"/>
        </w:rPr>
      </w:pPr>
      <w:r w:rsidRPr="00B6046F">
        <w:rPr>
          <w:rFonts w:ascii="Times New Roman" w:eastAsia="Times New Roman" w:hAnsi="Times New Roman"/>
          <w:sz w:val="24"/>
          <w:szCs w:val="19"/>
          <w:lang w:val="pt-BR"/>
        </w:rPr>
        <w:t xml:space="preserve">AGENA LTD. AGENARISK Desktop.  </w:t>
      </w:r>
      <w:r w:rsidR="00733D40" w:rsidRPr="00B6046F">
        <w:rPr>
          <w:rFonts w:ascii="Times New Roman" w:eastAsia="Times New Roman" w:hAnsi="Times New Roman"/>
          <w:sz w:val="24"/>
          <w:szCs w:val="19"/>
          <w:lang w:val="pt-BR"/>
        </w:rPr>
        <w:t>Disponível</w:t>
      </w:r>
      <w:r w:rsidRPr="00B6046F">
        <w:rPr>
          <w:rFonts w:ascii="Times New Roman" w:eastAsia="Times New Roman" w:hAnsi="Times New Roman"/>
          <w:sz w:val="24"/>
          <w:szCs w:val="19"/>
          <w:lang w:val="pt-BR"/>
        </w:rPr>
        <w:t xml:space="preserve"> em: &lt;https://www.agenarisk.com/agenarisk-free-trial&gt;. </w:t>
      </w:r>
      <w:proofErr w:type="spellStart"/>
      <w:r w:rsidRPr="00B6046F">
        <w:rPr>
          <w:rFonts w:ascii="Times New Roman" w:eastAsia="Times New Roman" w:hAnsi="Times New Roman"/>
          <w:sz w:val="24"/>
          <w:szCs w:val="19"/>
        </w:rPr>
        <w:t>Acessoem</w:t>
      </w:r>
      <w:proofErr w:type="spellEnd"/>
      <w:r w:rsidRPr="00B6046F">
        <w:rPr>
          <w:rFonts w:ascii="Times New Roman" w:eastAsia="Times New Roman" w:hAnsi="Times New Roman"/>
          <w:sz w:val="24"/>
          <w:szCs w:val="19"/>
        </w:rPr>
        <w:t xml:space="preserve">: </w:t>
      </w:r>
      <w:proofErr w:type="spellStart"/>
      <w:r w:rsidRPr="00B6046F">
        <w:rPr>
          <w:rFonts w:ascii="Times New Roman" w:eastAsia="Times New Roman" w:hAnsi="Times New Roman"/>
          <w:sz w:val="24"/>
          <w:szCs w:val="19"/>
        </w:rPr>
        <w:t>outubro</w:t>
      </w:r>
      <w:proofErr w:type="spellEnd"/>
      <w:r w:rsidRPr="00B6046F">
        <w:rPr>
          <w:rFonts w:ascii="Times New Roman" w:eastAsia="Times New Roman" w:hAnsi="Times New Roman"/>
          <w:sz w:val="24"/>
          <w:szCs w:val="19"/>
        </w:rPr>
        <w:t xml:space="preserve"> 2019.</w:t>
      </w:r>
    </w:p>
    <w:p w:rsidR="00480455" w:rsidRDefault="00480455" w:rsidP="00480455">
      <w:pPr>
        <w:pStyle w:val="PargrafodaLista"/>
        <w:rPr>
          <w:b/>
          <w:bCs/>
        </w:rPr>
      </w:pPr>
    </w:p>
    <w:p w:rsidR="00B66DC7" w:rsidRPr="00296B11" w:rsidRDefault="00B66DC7" w:rsidP="00246259">
      <w:pPr>
        <w:pStyle w:val="Bibliografia"/>
        <w:rPr>
          <w:b/>
          <w:bCs/>
          <w:noProof/>
          <w:color w:val="00B050"/>
          <w:sz w:val="20"/>
          <w:szCs w:val="20"/>
          <w:lang w:val="pt-BR"/>
        </w:rPr>
      </w:pPr>
    </w:p>
    <w:sectPr w:rsidR="00B66DC7" w:rsidRPr="00296B11" w:rsidSect="00E7288A">
      <w:headerReference w:type="default" r:id="rId14"/>
      <w:footerReference w:type="default" r:id="rId15"/>
      <w:pgSz w:w="11900" w:h="16840"/>
      <w:pgMar w:top="1134" w:right="1134" w:bottom="1134" w:left="1134" w:header="426" w:footer="2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252" w:rsidRDefault="00A20252">
      <w:r>
        <w:separator/>
      </w:r>
    </w:p>
  </w:endnote>
  <w:endnote w:type="continuationSeparator" w:id="1">
    <w:p w:rsidR="00A20252" w:rsidRDefault="00A20252">
      <w:r>
        <w:continuationSeparator/>
      </w:r>
    </w:p>
  </w:endnote>
  <w:endnote w:type="continuationNotice" w:id="2">
    <w:p w:rsidR="00A20252" w:rsidRDefault="00A2025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994005"/>
      <w:docPartObj>
        <w:docPartGallery w:val="Page Numbers (Bottom of Page)"/>
        <w:docPartUnique/>
      </w:docPartObj>
    </w:sdtPr>
    <w:sdtContent>
      <w:p w:rsidR="0071300F" w:rsidRDefault="0071300F" w:rsidP="00135EC8">
        <w:pPr>
          <w:pStyle w:val="Rodap"/>
          <w:pBdr>
            <w:top w:val="single" w:sz="4" w:space="1" w:color="auto"/>
          </w:pBdr>
          <w:tabs>
            <w:tab w:val="clear" w:pos="4513"/>
            <w:tab w:val="clear" w:pos="9026"/>
            <w:tab w:val="right" w:pos="9639"/>
          </w:tabs>
        </w:pPr>
        <w:r w:rsidRPr="00932728">
          <w:rPr>
            <w:lang w:val="pt-BR"/>
          </w:rPr>
          <w:t>Congresso</w:t>
        </w:r>
        <w:r>
          <w:t xml:space="preserve"> ABRISCO 201</w:t>
        </w:r>
        <w:r w:rsidR="0044513F">
          <w:t>9</w:t>
        </w:r>
        <w:r>
          <w:tab/>
        </w:r>
      </w:p>
    </w:sdtContent>
  </w:sdt>
  <w:p w:rsidR="0071300F" w:rsidRDefault="0071300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252" w:rsidRDefault="00A20252">
      <w:r>
        <w:separator/>
      </w:r>
    </w:p>
  </w:footnote>
  <w:footnote w:type="continuationSeparator" w:id="1">
    <w:p w:rsidR="00A20252" w:rsidRDefault="00A20252">
      <w:r>
        <w:continuationSeparator/>
      </w:r>
    </w:p>
  </w:footnote>
  <w:footnote w:type="continuationNotice" w:id="2">
    <w:p w:rsidR="00A20252" w:rsidRDefault="00A2025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00F" w:rsidRDefault="006205FE">
    <w:pPr>
      <w:spacing w:line="200" w:lineRule="exact"/>
      <w:rPr>
        <w:rFonts w:ascii="Times New Roman" w:hAnsi="Times New Roman" w:cs="Times New Roman"/>
        <w:sz w:val="20"/>
        <w:szCs w:val="20"/>
      </w:rPr>
    </w:pPr>
    <w:r w:rsidRPr="00375556">
      <w:rPr>
        <w:rFonts w:ascii="Times New Roman" w:hAnsi="Times New Roman" w:cs="Times New Roman"/>
        <w:noProof/>
        <w:sz w:val="20"/>
        <w:szCs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4918710</wp:posOffset>
          </wp:positionH>
          <wp:positionV relativeFrom="paragraph">
            <wp:posOffset>-165735</wp:posOffset>
          </wp:positionV>
          <wp:extent cx="1202400" cy="4680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risco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2400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13F6" w:rsidRPr="00375556">
      <w:rPr>
        <w:rFonts w:ascii="Times New Roman" w:hAnsi="Times New Roman" w:cs="Times New Roman"/>
        <w:sz w:val="20"/>
        <w:szCs w:val="20"/>
        <w:lang w:val="pt-BR"/>
      </w:rPr>
      <w:t>Congresso</w:t>
    </w:r>
    <w:r w:rsidR="001C13F6" w:rsidRPr="001C13F6">
      <w:rPr>
        <w:rFonts w:ascii="Times New Roman" w:hAnsi="Times New Roman" w:cs="Times New Roman"/>
        <w:sz w:val="20"/>
        <w:szCs w:val="20"/>
      </w:rPr>
      <w:t xml:space="preserve"> ABRISCO 201</w:t>
    </w:r>
    <w:r w:rsidR="001C13F6">
      <w:rPr>
        <w:rFonts w:ascii="Times New Roman" w:hAnsi="Times New Roman" w:cs="Times New Roman"/>
        <w:sz w:val="20"/>
        <w:szCs w:val="20"/>
      </w:rPr>
      <w:t>9</w:t>
    </w:r>
  </w:p>
  <w:p w:rsidR="001C13F6" w:rsidRPr="00C13A32" w:rsidRDefault="001C13F6">
    <w:pPr>
      <w:spacing w:line="200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ID: 146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3EA"/>
    <w:multiLevelType w:val="hybridMultilevel"/>
    <w:tmpl w:val="38E88E94"/>
    <w:lvl w:ilvl="0" w:tplc="0416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">
    <w:nsid w:val="0D507A85"/>
    <w:multiLevelType w:val="hybridMultilevel"/>
    <w:tmpl w:val="43F69B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A0D09"/>
    <w:multiLevelType w:val="hybridMultilevel"/>
    <w:tmpl w:val="7F16E04E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936EE"/>
    <w:multiLevelType w:val="hybridMultilevel"/>
    <w:tmpl w:val="1646CA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91046"/>
    <w:multiLevelType w:val="hybridMultilevel"/>
    <w:tmpl w:val="071285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C1A2C"/>
    <w:multiLevelType w:val="multilevel"/>
    <w:tmpl w:val="842862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2CCE1621"/>
    <w:multiLevelType w:val="hybridMultilevel"/>
    <w:tmpl w:val="4B5435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76A2B"/>
    <w:multiLevelType w:val="multilevel"/>
    <w:tmpl w:val="6EF07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746" w:hanging="1440"/>
      </w:pPr>
    </w:lvl>
    <w:lvl w:ilvl="7">
      <w:start w:val="1"/>
      <w:numFmt w:val="decimal"/>
      <w:lvlText w:val="%1.%2.%3.%4.%5.%6.%7.%8"/>
      <w:lvlJc w:val="left"/>
      <w:pPr>
        <w:ind w:left="5237" w:hanging="1440"/>
      </w:pPr>
    </w:lvl>
    <w:lvl w:ilvl="8">
      <w:start w:val="1"/>
      <w:numFmt w:val="decimal"/>
      <w:lvlText w:val="%1.%2.%3.%4.%5.%6.%7.%8.%9"/>
      <w:lvlJc w:val="left"/>
      <w:pPr>
        <w:ind w:left="6088" w:hanging="1800"/>
      </w:pPr>
    </w:lvl>
  </w:abstractNum>
  <w:abstractNum w:abstractNumId="8">
    <w:nsid w:val="2F2B4701"/>
    <w:multiLevelType w:val="hybridMultilevel"/>
    <w:tmpl w:val="5AB434A8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1C336A4"/>
    <w:multiLevelType w:val="hybridMultilevel"/>
    <w:tmpl w:val="CF9880C2"/>
    <w:lvl w:ilvl="0" w:tplc="7F38EB60">
      <w:start w:val="1"/>
      <w:numFmt w:val="decimal"/>
      <w:lvlText w:val="[%1]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3203C"/>
    <w:multiLevelType w:val="hybridMultilevel"/>
    <w:tmpl w:val="9B78D9D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BB067018">
      <w:numFmt w:val="bullet"/>
      <w:lvlText w:val="•"/>
      <w:lvlJc w:val="left"/>
      <w:pPr>
        <w:ind w:left="2291" w:hanging="360"/>
      </w:pPr>
      <w:rPr>
        <w:rFonts w:ascii="Times New Roman" w:eastAsiaTheme="minorHAnsi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42E0256"/>
    <w:multiLevelType w:val="hybridMultilevel"/>
    <w:tmpl w:val="86B42E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E85487"/>
    <w:multiLevelType w:val="hybridMultilevel"/>
    <w:tmpl w:val="026C47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41452"/>
    <w:multiLevelType w:val="multilevel"/>
    <w:tmpl w:val="7E40F4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38A96174"/>
    <w:multiLevelType w:val="hybridMultilevel"/>
    <w:tmpl w:val="C5B65A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A2CA7"/>
    <w:multiLevelType w:val="hybridMultilevel"/>
    <w:tmpl w:val="C17A1AD8"/>
    <w:lvl w:ilvl="0" w:tplc="70F60D18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81813"/>
    <w:multiLevelType w:val="hybridMultilevel"/>
    <w:tmpl w:val="0480247C"/>
    <w:lvl w:ilvl="0" w:tplc="5058C6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CF2DA0"/>
    <w:multiLevelType w:val="hybridMultilevel"/>
    <w:tmpl w:val="7CD469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DA413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0273AF5"/>
    <w:multiLevelType w:val="hybridMultilevel"/>
    <w:tmpl w:val="24A2CE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04215"/>
    <w:multiLevelType w:val="multilevel"/>
    <w:tmpl w:val="038A3E7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1">
    <w:nsid w:val="59A01E23"/>
    <w:multiLevelType w:val="hybridMultilevel"/>
    <w:tmpl w:val="D3701B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523251"/>
    <w:multiLevelType w:val="hybridMultilevel"/>
    <w:tmpl w:val="340C151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EFA6555"/>
    <w:multiLevelType w:val="hybridMultilevel"/>
    <w:tmpl w:val="8084CA00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1507C5D"/>
    <w:multiLevelType w:val="hybridMultilevel"/>
    <w:tmpl w:val="8A7C54A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41FB4"/>
    <w:multiLevelType w:val="multilevel"/>
    <w:tmpl w:val="A9B89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66A62C43"/>
    <w:multiLevelType w:val="hybridMultilevel"/>
    <w:tmpl w:val="69044B84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69E12BC0"/>
    <w:multiLevelType w:val="hybridMultilevel"/>
    <w:tmpl w:val="2C88B324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9F53B1F"/>
    <w:multiLevelType w:val="hybridMultilevel"/>
    <w:tmpl w:val="89A88BF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B2A6B45"/>
    <w:multiLevelType w:val="hybridMultilevel"/>
    <w:tmpl w:val="FE0CD2BA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E6731AA"/>
    <w:multiLevelType w:val="hybridMultilevel"/>
    <w:tmpl w:val="F4AC0FD0"/>
    <w:lvl w:ilvl="0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1">
    <w:nsid w:val="733B71B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A3E648E"/>
    <w:multiLevelType w:val="hybridMultilevel"/>
    <w:tmpl w:val="E812AE7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1"/>
  </w:num>
  <w:num w:numId="5">
    <w:abstractNumId w:val="1"/>
  </w:num>
  <w:num w:numId="6">
    <w:abstractNumId w:val="3"/>
  </w:num>
  <w:num w:numId="7">
    <w:abstractNumId w:val="14"/>
  </w:num>
  <w:num w:numId="8">
    <w:abstractNumId w:val="17"/>
  </w:num>
  <w:num w:numId="9">
    <w:abstractNumId w:val="12"/>
  </w:num>
  <w:num w:numId="10">
    <w:abstractNumId w:val="11"/>
  </w:num>
  <w:num w:numId="11">
    <w:abstractNumId w:val="7"/>
  </w:num>
  <w:num w:numId="12">
    <w:abstractNumId w:val="25"/>
  </w:num>
  <w:num w:numId="13">
    <w:abstractNumId w:val="5"/>
  </w:num>
  <w:num w:numId="14">
    <w:abstractNumId w:val="13"/>
  </w:num>
  <w:num w:numId="15">
    <w:abstractNumId w:val="30"/>
  </w:num>
  <w:num w:numId="16">
    <w:abstractNumId w:val="26"/>
  </w:num>
  <w:num w:numId="17">
    <w:abstractNumId w:val="10"/>
  </w:num>
  <w:num w:numId="18">
    <w:abstractNumId w:val="22"/>
  </w:num>
  <w:num w:numId="19">
    <w:abstractNumId w:val="27"/>
  </w:num>
  <w:num w:numId="20">
    <w:abstractNumId w:val="28"/>
  </w:num>
  <w:num w:numId="21">
    <w:abstractNumId w:val="20"/>
  </w:num>
  <w:num w:numId="22">
    <w:abstractNumId w:val="32"/>
  </w:num>
  <w:num w:numId="23">
    <w:abstractNumId w:val="8"/>
  </w:num>
  <w:num w:numId="24">
    <w:abstractNumId w:val="29"/>
  </w:num>
  <w:num w:numId="25">
    <w:abstractNumId w:val="23"/>
  </w:num>
  <w:num w:numId="26">
    <w:abstractNumId w:val="18"/>
  </w:num>
  <w:num w:numId="27">
    <w:abstractNumId w:val="16"/>
  </w:num>
  <w:num w:numId="28">
    <w:abstractNumId w:val="31"/>
  </w:num>
  <w:num w:numId="29">
    <w:abstractNumId w:val="15"/>
  </w:num>
  <w:num w:numId="30">
    <w:abstractNumId w:val="2"/>
  </w:num>
  <w:num w:numId="31">
    <w:abstractNumId w:val="24"/>
  </w:num>
  <w:num w:numId="32">
    <w:abstractNumId w:val="19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  <w:footnote w:id="2"/>
  </w:footnotePr>
  <w:endnotePr>
    <w:endnote w:id="0"/>
    <w:endnote w:id="1"/>
    <w:endnote w:id="2"/>
  </w:endnotePr>
  <w:compat>
    <w:ulTrailSpace/>
  </w:compat>
  <w:rsids>
    <w:rsidRoot w:val="00913736"/>
    <w:rsid w:val="0000055A"/>
    <w:rsid w:val="00001C40"/>
    <w:rsid w:val="00001E4B"/>
    <w:rsid w:val="00004338"/>
    <w:rsid w:val="00005149"/>
    <w:rsid w:val="00005426"/>
    <w:rsid w:val="00006C8E"/>
    <w:rsid w:val="00006DB0"/>
    <w:rsid w:val="000079F9"/>
    <w:rsid w:val="00007D51"/>
    <w:rsid w:val="00007F93"/>
    <w:rsid w:val="00013136"/>
    <w:rsid w:val="00013403"/>
    <w:rsid w:val="000222EA"/>
    <w:rsid w:val="000234BB"/>
    <w:rsid w:val="00024252"/>
    <w:rsid w:val="000256C3"/>
    <w:rsid w:val="00026D5B"/>
    <w:rsid w:val="000273EA"/>
    <w:rsid w:val="00032CAC"/>
    <w:rsid w:val="00032ED5"/>
    <w:rsid w:val="000354C4"/>
    <w:rsid w:val="000369DB"/>
    <w:rsid w:val="00037A57"/>
    <w:rsid w:val="000421B0"/>
    <w:rsid w:val="00044195"/>
    <w:rsid w:val="00045B24"/>
    <w:rsid w:val="00047B77"/>
    <w:rsid w:val="00053CEB"/>
    <w:rsid w:val="000547B8"/>
    <w:rsid w:val="00055EB9"/>
    <w:rsid w:val="00057FD1"/>
    <w:rsid w:val="00060C56"/>
    <w:rsid w:val="00062B06"/>
    <w:rsid w:val="000633D1"/>
    <w:rsid w:val="0006454E"/>
    <w:rsid w:val="000654AD"/>
    <w:rsid w:val="000810ED"/>
    <w:rsid w:val="00081FF2"/>
    <w:rsid w:val="000862F4"/>
    <w:rsid w:val="00086EF1"/>
    <w:rsid w:val="00092494"/>
    <w:rsid w:val="000964EC"/>
    <w:rsid w:val="00096FCE"/>
    <w:rsid w:val="00097ACA"/>
    <w:rsid w:val="00097CCD"/>
    <w:rsid w:val="000A0EE5"/>
    <w:rsid w:val="000A4336"/>
    <w:rsid w:val="000A4492"/>
    <w:rsid w:val="000A44F7"/>
    <w:rsid w:val="000A56B8"/>
    <w:rsid w:val="000A6A8E"/>
    <w:rsid w:val="000B21F9"/>
    <w:rsid w:val="000B2CE3"/>
    <w:rsid w:val="000B40C3"/>
    <w:rsid w:val="000B5C97"/>
    <w:rsid w:val="000C0903"/>
    <w:rsid w:val="000C297B"/>
    <w:rsid w:val="000C31B9"/>
    <w:rsid w:val="000C4F63"/>
    <w:rsid w:val="000C5141"/>
    <w:rsid w:val="000D07AD"/>
    <w:rsid w:val="000D0CA4"/>
    <w:rsid w:val="000D24EE"/>
    <w:rsid w:val="000D37AC"/>
    <w:rsid w:val="000D3CE4"/>
    <w:rsid w:val="000D6D74"/>
    <w:rsid w:val="000E0DE7"/>
    <w:rsid w:val="000E101E"/>
    <w:rsid w:val="000E3D14"/>
    <w:rsid w:val="000E5E75"/>
    <w:rsid w:val="000E66F7"/>
    <w:rsid w:val="000E726D"/>
    <w:rsid w:val="000F0D77"/>
    <w:rsid w:val="000F2889"/>
    <w:rsid w:val="000F2D49"/>
    <w:rsid w:val="000F6557"/>
    <w:rsid w:val="000F74C8"/>
    <w:rsid w:val="00102785"/>
    <w:rsid w:val="00102AF1"/>
    <w:rsid w:val="00103726"/>
    <w:rsid w:val="00105D50"/>
    <w:rsid w:val="0011173B"/>
    <w:rsid w:val="00111FF3"/>
    <w:rsid w:val="001139C2"/>
    <w:rsid w:val="00113D9D"/>
    <w:rsid w:val="0012086C"/>
    <w:rsid w:val="001227D5"/>
    <w:rsid w:val="001248D7"/>
    <w:rsid w:val="00126632"/>
    <w:rsid w:val="00127AAD"/>
    <w:rsid w:val="00135245"/>
    <w:rsid w:val="00135AD4"/>
    <w:rsid w:val="00135EC8"/>
    <w:rsid w:val="00151D66"/>
    <w:rsid w:val="001609F2"/>
    <w:rsid w:val="00160D7D"/>
    <w:rsid w:val="00161545"/>
    <w:rsid w:val="0016285F"/>
    <w:rsid w:val="0016400A"/>
    <w:rsid w:val="001671A7"/>
    <w:rsid w:val="00171294"/>
    <w:rsid w:val="00172F24"/>
    <w:rsid w:val="001734C3"/>
    <w:rsid w:val="0017475C"/>
    <w:rsid w:val="00174DFC"/>
    <w:rsid w:val="00174E11"/>
    <w:rsid w:val="00175771"/>
    <w:rsid w:val="001761BE"/>
    <w:rsid w:val="00177797"/>
    <w:rsid w:val="0017796D"/>
    <w:rsid w:val="00181DC0"/>
    <w:rsid w:val="00183538"/>
    <w:rsid w:val="00187DDE"/>
    <w:rsid w:val="00190DF0"/>
    <w:rsid w:val="0019136B"/>
    <w:rsid w:val="001913B0"/>
    <w:rsid w:val="00191421"/>
    <w:rsid w:val="001950A9"/>
    <w:rsid w:val="001A0AC7"/>
    <w:rsid w:val="001A30F5"/>
    <w:rsid w:val="001A53C1"/>
    <w:rsid w:val="001A6B1C"/>
    <w:rsid w:val="001A6DCD"/>
    <w:rsid w:val="001B0DF6"/>
    <w:rsid w:val="001B144E"/>
    <w:rsid w:val="001B306B"/>
    <w:rsid w:val="001B3217"/>
    <w:rsid w:val="001B4928"/>
    <w:rsid w:val="001B5ACB"/>
    <w:rsid w:val="001B5C3A"/>
    <w:rsid w:val="001C0C53"/>
    <w:rsid w:val="001C13F6"/>
    <w:rsid w:val="001C1C42"/>
    <w:rsid w:val="001C241A"/>
    <w:rsid w:val="001C57E8"/>
    <w:rsid w:val="001C7A57"/>
    <w:rsid w:val="001D24F7"/>
    <w:rsid w:val="001D3D73"/>
    <w:rsid w:val="001D6FA8"/>
    <w:rsid w:val="001E2C08"/>
    <w:rsid w:val="001E3C6E"/>
    <w:rsid w:val="001E442D"/>
    <w:rsid w:val="001E5D20"/>
    <w:rsid w:val="001E6FA9"/>
    <w:rsid w:val="001F397D"/>
    <w:rsid w:val="001F46AF"/>
    <w:rsid w:val="001F5F5F"/>
    <w:rsid w:val="001F678C"/>
    <w:rsid w:val="0020027C"/>
    <w:rsid w:val="00201146"/>
    <w:rsid w:val="002030E0"/>
    <w:rsid w:val="00204F35"/>
    <w:rsid w:val="00212827"/>
    <w:rsid w:val="00216B13"/>
    <w:rsid w:val="00217C70"/>
    <w:rsid w:val="002262D2"/>
    <w:rsid w:val="00227A27"/>
    <w:rsid w:val="00230971"/>
    <w:rsid w:val="00231633"/>
    <w:rsid w:val="002319B4"/>
    <w:rsid w:val="00232C65"/>
    <w:rsid w:val="0023561D"/>
    <w:rsid w:val="002371A8"/>
    <w:rsid w:val="00240516"/>
    <w:rsid w:val="002412A0"/>
    <w:rsid w:val="00243CFE"/>
    <w:rsid w:val="00244A8D"/>
    <w:rsid w:val="00246259"/>
    <w:rsid w:val="002508E3"/>
    <w:rsid w:val="002509EA"/>
    <w:rsid w:val="00250B10"/>
    <w:rsid w:val="00250E1C"/>
    <w:rsid w:val="0025671C"/>
    <w:rsid w:val="00257C19"/>
    <w:rsid w:val="002615B6"/>
    <w:rsid w:val="002617A2"/>
    <w:rsid w:val="00262955"/>
    <w:rsid w:val="00262AB8"/>
    <w:rsid w:val="002644C6"/>
    <w:rsid w:val="00264B2D"/>
    <w:rsid w:val="00267978"/>
    <w:rsid w:val="00267F21"/>
    <w:rsid w:val="00267FFA"/>
    <w:rsid w:val="0027171D"/>
    <w:rsid w:val="002736D2"/>
    <w:rsid w:val="002747D6"/>
    <w:rsid w:val="0027639A"/>
    <w:rsid w:val="00286627"/>
    <w:rsid w:val="00286D10"/>
    <w:rsid w:val="002874D8"/>
    <w:rsid w:val="002909D8"/>
    <w:rsid w:val="00291B71"/>
    <w:rsid w:val="002935F4"/>
    <w:rsid w:val="00294CBA"/>
    <w:rsid w:val="00295C22"/>
    <w:rsid w:val="00296B11"/>
    <w:rsid w:val="002A191A"/>
    <w:rsid w:val="002A1F76"/>
    <w:rsid w:val="002A23DD"/>
    <w:rsid w:val="002A2B8D"/>
    <w:rsid w:val="002A39B5"/>
    <w:rsid w:val="002A4F62"/>
    <w:rsid w:val="002A5138"/>
    <w:rsid w:val="002A7E7A"/>
    <w:rsid w:val="002B409A"/>
    <w:rsid w:val="002B771A"/>
    <w:rsid w:val="002C0219"/>
    <w:rsid w:val="002C0C91"/>
    <w:rsid w:val="002C1025"/>
    <w:rsid w:val="002C1B01"/>
    <w:rsid w:val="002C3030"/>
    <w:rsid w:val="002C3300"/>
    <w:rsid w:val="002C4657"/>
    <w:rsid w:val="002C7507"/>
    <w:rsid w:val="002D22BF"/>
    <w:rsid w:val="002D3EA2"/>
    <w:rsid w:val="002D439D"/>
    <w:rsid w:val="002D5878"/>
    <w:rsid w:val="002D5BB6"/>
    <w:rsid w:val="002D7D15"/>
    <w:rsid w:val="002E24DF"/>
    <w:rsid w:val="002E34AF"/>
    <w:rsid w:val="002E3C9C"/>
    <w:rsid w:val="002E4DC7"/>
    <w:rsid w:val="002E5F07"/>
    <w:rsid w:val="002F2125"/>
    <w:rsid w:val="002F4905"/>
    <w:rsid w:val="002F5B11"/>
    <w:rsid w:val="00302104"/>
    <w:rsid w:val="003034D6"/>
    <w:rsid w:val="00303CE4"/>
    <w:rsid w:val="00304E14"/>
    <w:rsid w:val="0031126D"/>
    <w:rsid w:val="0031194A"/>
    <w:rsid w:val="00312172"/>
    <w:rsid w:val="003149DD"/>
    <w:rsid w:val="00314AF6"/>
    <w:rsid w:val="00314DA2"/>
    <w:rsid w:val="00315C9A"/>
    <w:rsid w:val="00316489"/>
    <w:rsid w:val="00316AC8"/>
    <w:rsid w:val="00316C64"/>
    <w:rsid w:val="0032386C"/>
    <w:rsid w:val="00325603"/>
    <w:rsid w:val="00333363"/>
    <w:rsid w:val="0033336A"/>
    <w:rsid w:val="00337DF8"/>
    <w:rsid w:val="00341E23"/>
    <w:rsid w:val="00347685"/>
    <w:rsid w:val="00347B6D"/>
    <w:rsid w:val="00347C5B"/>
    <w:rsid w:val="00350406"/>
    <w:rsid w:val="00351CAA"/>
    <w:rsid w:val="00352BD4"/>
    <w:rsid w:val="00352F91"/>
    <w:rsid w:val="003532CB"/>
    <w:rsid w:val="00356BF3"/>
    <w:rsid w:val="00357DD3"/>
    <w:rsid w:val="00364B98"/>
    <w:rsid w:val="00366F8A"/>
    <w:rsid w:val="0037162D"/>
    <w:rsid w:val="00372E98"/>
    <w:rsid w:val="00375556"/>
    <w:rsid w:val="0037590D"/>
    <w:rsid w:val="00376FD7"/>
    <w:rsid w:val="00380AD0"/>
    <w:rsid w:val="00382DB5"/>
    <w:rsid w:val="00385340"/>
    <w:rsid w:val="003861F4"/>
    <w:rsid w:val="003879F1"/>
    <w:rsid w:val="003913F7"/>
    <w:rsid w:val="00396BAF"/>
    <w:rsid w:val="00397192"/>
    <w:rsid w:val="0039784C"/>
    <w:rsid w:val="003A2542"/>
    <w:rsid w:val="003A3628"/>
    <w:rsid w:val="003A4FDF"/>
    <w:rsid w:val="003A61D1"/>
    <w:rsid w:val="003A6AC5"/>
    <w:rsid w:val="003B063B"/>
    <w:rsid w:val="003B1A80"/>
    <w:rsid w:val="003B3571"/>
    <w:rsid w:val="003B3A2D"/>
    <w:rsid w:val="003B568D"/>
    <w:rsid w:val="003B7E9B"/>
    <w:rsid w:val="003C091E"/>
    <w:rsid w:val="003C5631"/>
    <w:rsid w:val="003C5CBE"/>
    <w:rsid w:val="003C5D3B"/>
    <w:rsid w:val="003C76B2"/>
    <w:rsid w:val="003C7874"/>
    <w:rsid w:val="003D0D8C"/>
    <w:rsid w:val="003D2300"/>
    <w:rsid w:val="003D4B60"/>
    <w:rsid w:val="003D5B1C"/>
    <w:rsid w:val="003D6557"/>
    <w:rsid w:val="003D6BC0"/>
    <w:rsid w:val="003D6C4B"/>
    <w:rsid w:val="003D7461"/>
    <w:rsid w:val="003E0B78"/>
    <w:rsid w:val="003E11F0"/>
    <w:rsid w:val="003E22E7"/>
    <w:rsid w:val="003E42AC"/>
    <w:rsid w:val="003E42F6"/>
    <w:rsid w:val="003E4494"/>
    <w:rsid w:val="003E476E"/>
    <w:rsid w:val="003E48B3"/>
    <w:rsid w:val="003E656C"/>
    <w:rsid w:val="003E76EB"/>
    <w:rsid w:val="003F5CB4"/>
    <w:rsid w:val="003F7D8F"/>
    <w:rsid w:val="0040084E"/>
    <w:rsid w:val="00400B16"/>
    <w:rsid w:val="00407F65"/>
    <w:rsid w:val="004107E6"/>
    <w:rsid w:val="0041320B"/>
    <w:rsid w:val="00413A5B"/>
    <w:rsid w:val="004157F2"/>
    <w:rsid w:val="00417DAE"/>
    <w:rsid w:val="0042001F"/>
    <w:rsid w:val="0042257B"/>
    <w:rsid w:val="00424CDF"/>
    <w:rsid w:val="00425E0D"/>
    <w:rsid w:val="00427A74"/>
    <w:rsid w:val="00427C14"/>
    <w:rsid w:val="0043234F"/>
    <w:rsid w:val="00434DDA"/>
    <w:rsid w:val="00434F9E"/>
    <w:rsid w:val="004353A8"/>
    <w:rsid w:val="00437ADD"/>
    <w:rsid w:val="0044433D"/>
    <w:rsid w:val="00444C3E"/>
    <w:rsid w:val="0044513F"/>
    <w:rsid w:val="00445273"/>
    <w:rsid w:val="00445793"/>
    <w:rsid w:val="004509F9"/>
    <w:rsid w:val="0045160B"/>
    <w:rsid w:val="004522DE"/>
    <w:rsid w:val="004538EC"/>
    <w:rsid w:val="00460D5A"/>
    <w:rsid w:val="0046139A"/>
    <w:rsid w:val="00462556"/>
    <w:rsid w:val="00463D5D"/>
    <w:rsid w:val="00463F86"/>
    <w:rsid w:val="00464503"/>
    <w:rsid w:val="0046500F"/>
    <w:rsid w:val="004709C2"/>
    <w:rsid w:val="00470AD4"/>
    <w:rsid w:val="00473411"/>
    <w:rsid w:val="004741EA"/>
    <w:rsid w:val="00474C29"/>
    <w:rsid w:val="00475D46"/>
    <w:rsid w:val="004761DC"/>
    <w:rsid w:val="00476D9C"/>
    <w:rsid w:val="004772F3"/>
    <w:rsid w:val="0047774C"/>
    <w:rsid w:val="0048031B"/>
    <w:rsid w:val="00480455"/>
    <w:rsid w:val="00481385"/>
    <w:rsid w:val="00482141"/>
    <w:rsid w:val="00484294"/>
    <w:rsid w:val="0048482F"/>
    <w:rsid w:val="00484AB0"/>
    <w:rsid w:val="004911B4"/>
    <w:rsid w:val="00492731"/>
    <w:rsid w:val="00493ECF"/>
    <w:rsid w:val="00495BE1"/>
    <w:rsid w:val="00497501"/>
    <w:rsid w:val="004977DE"/>
    <w:rsid w:val="004A1939"/>
    <w:rsid w:val="004A498B"/>
    <w:rsid w:val="004A4A14"/>
    <w:rsid w:val="004A5471"/>
    <w:rsid w:val="004A5504"/>
    <w:rsid w:val="004A7355"/>
    <w:rsid w:val="004B3131"/>
    <w:rsid w:val="004B32AB"/>
    <w:rsid w:val="004B48DF"/>
    <w:rsid w:val="004B5E63"/>
    <w:rsid w:val="004B653D"/>
    <w:rsid w:val="004C1150"/>
    <w:rsid w:val="004C5905"/>
    <w:rsid w:val="004D1985"/>
    <w:rsid w:val="004D2BA9"/>
    <w:rsid w:val="004D4639"/>
    <w:rsid w:val="004D58AA"/>
    <w:rsid w:val="004D5FDF"/>
    <w:rsid w:val="004E0DBA"/>
    <w:rsid w:val="004E7049"/>
    <w:rsid w:val="004F0F12"/>
    <w:rsid w:val="004F1EB1"/>
    <w:rsid w:val="004F266E"/>
    <w:rsid w:val="004F283C"/>
    <w:rsid w:val="004F6D90"/>
    <w:rsid w:val="004F7679"/>
    <w:rsid w:val="00501557"/>
    <w:rsid w:val="00502B39"/>
    <w:rsid w:val="00503A7E"/>
    <w:rsid w:val="00505F96"/>
    <w:rsid w:val="00507A95"/>
    <w:rsid w:val="00507F5F"/>
    <w:rsid w:val="00507FE2"/>
    <w:rsid w:val="00511392"/>
    <w:rsid w:val="005134A1"/>
    <w:rsid w:val="0052156F"/>
    <w:rsid w:val="00523582"/>
    <w:rsid w:val="00523C98"/>
    <w:rsid w:val="00526150"/>
    <w:rsid w:val="0052681D"/>
    <w:rsid w:val="00530C65"/>
    <w:rsid w:val="00533750"/>
    <w:rsid w:val="00533B32"/>
    <w:rsid w:val="0053669C"/>
    <w:rsid w:val="00536C42"/>
    <w:rsid w:val="00537A3E"/>
    <w:rsid w:val="00540013"/>
    <w:rsid w:val="00542054"/>
    <w:rsid w:val="00545751"/>
    <w:rsid w:val="005457EE"/>
    <w:rsid w:val="00550DBC"/>
    <w:rsid w:val="0055338A"/>
    <w:rsid w:val="00555EC5"/>
    <w:rsid w:val="00556011"/>
    <w:rsid w:val="005573E6"/>
    <w:rsid w:val="00557847"/>
    <w:rsid w:val="00560ADB"/>
    <w:rsid w:val="00563E16"/>
    <w:rsid w:val="00564D79"/>
    <w:rsid w:val="005708F4"/>
    <w:rsid w:val="00571F21"/>
    <w:rsid w:val="00573512"/>
    <w:rsid w:val="005748F0"/>
    <w:rsid w:val="00581394"/>
    <w:rsid w:val="0058225E"/>
    <w:rsid w:val="00585C91"/>
    <w:rsid w:val="0058633A"/>
    <w:rsid w:val="005870B1"/>
    <w:rsid w:val="00594AAF"/>
    <w:rsid w:val="00596578"/>
    <w:rsid w:val="0059659E"/>
    <w:rsid w:val="005A3087"/>
    <w:rsid w:val="005A4171"/>
    <w:rsid w:val="005A462B"/>
    <w:rsid w:val="005A4B41"/>
    <w:rsid w:val="005A72EB"/>
    <w:rsid w:val="005B1BA1"/>
    <w:rsid w:val="005B1EAE"/>
    <w:rsid w:val="005B6E83"/>
    <w:rsid w:val="005C1A09"/>
    <w:rsid w:val="005C40CB"/>
    <w:rsid w:val="005C5083"/>
    <w:rsid w:val="005C5DBB"/>
    <w:rsid w:val="005D05F7"/>
    <w:rsid w:val="005D40FC"/>
    <w:rsid w:val="005D50DC"/>
    <w:rsid w:val="005D5906"/>
    <w:rsid w:val="005D5F67"/>
    <w:rsid w:val="005D62BB"/>
    <w:rsid w:val="005D64F8"/>
    <w:rsid w:val="005D711A"/>
    <w:rsid w:val="005E3FA9"/>
    <w:rsid w:val="005E4AF0"/>
    <w:rsid w:val="005E541D"/>
    <w:rsid w:val="005E679C"/>
    <w:rsid w:val="005E7D31"/>
    <w:rsid w:val="005F14D1"/>
    <w:rsid w:val="005F270F"/>
    <w:rsid w:val="005F305C"/>
    <w:rsid w:val="005F46B3"/>
    <w:rsid w:val="005F4AA7"/>
    <w:rsid w:val="005F630E"/>
    <w:rsid w:val="0060304B"/>
    <w:rsid w:val="00605320"/>
    <w:rsid w:val="006153F7"/>
    <w:rsid w:val="00616154"/>
    <w:rsid w:val="006205FE"/>
    <w:rsid w:val="0062230B"/>
    <w:rsid w:val="00623163"/>
    <w:rsid w:val="00624340"/>
    <w:rsid w:val="0062797E"/>
    <w:rsid w:val="006302F7"/>
    <w:rsid w:val="006316D1"/>
    <w:rsid w:val="00633F7E"/>
    <w:rsid w:val="00635751"/>
    <w:rsid w:val="00636227"/>
    <w:rsid w:val="0063775B"/>
    <w:rsid w:val="00637AB0"/>
    <w:rsid w:val="0064288B"/>
    <w:rsid w:val="00643813"/>
    <w:rsid w:val="00644834"/>
    <w:rsid w:val="00653A25"/>
    <w:rsid w:val="00653EE3"/>
    <w:rsid w:val="00655585"/>
    <w:rsid w:val="00656A9D"/>
    <w:rsid w:val="00660578"/>
    <w:rsid w:val="00663C40"/>
    <w:rsid w:val="006662C9"/>
    <w:rsid w:val="00667D83"/>
    <w:rsid w:val="0067177B"/>
    <w:rsid w:val="0068459B"/>
    <w:rsid w:val="00684B14"/>
    <w:rsid w:val="006866C7"/>
    <w:rsid w:val="00687437"/>
    <w:rsid w:val="00687E88"/>
    <w:rsid w:val="00691102"/>
    <w:rsid w:val="0069588F"/>
    <w:rsid w:val="0069720E"/>
    <w:rsid w:val="00697A93"/>
    <w:rsid w:val="006A09E9"/>
    <w:rsid w:val="006A150E"/>
    <w:rsid w:val="006A2916"/>
    <w:rsid w:val="006A5325"/>
    <w:rsid w:val="006A6E2B"/>
    <w:rsid w:val="006B133F"/>
    <w:rsid w:val="006B2109"/>
    <w:rsid w:val="006B45A1"/>
    <w:rsid w:val="006B7204"/>
    <w:rsid w:val="006C034B"/>
    <w:rsid w:val="006C16C7"/>
    <w:rsid w:val="006C55EB"/>
    <w:rsid w:val="006C6AD8"/>
    <w:rsid w:val="006C7437"/>
    <w:rsid w:val="006C761B"/>
    <w:rsid w:val="006D17BD"/>
    <w:rsid w:val="006D3FE5"/>
    <w:rsid w:val="006D46B7"/>
    <w:rsid w:val="006D5B66"/>
    <w:rsid w:val="006E1C6B"/>
    <w:rsid w:val="006E2CB8"/>
    <w:rsid w:val="006E4A81"/>
    <w:rsid w:val="006E6589"/>
    <w:rsid w:val="006E6771"/>
    <w:rsid w:val="006E6DC3"/>
    <w:rsid w:val="006E76C9"/>
    <w:rsid w:val="006F293F"/>
    <w:rsid w:val="006F5974"/>
    <w:rsid w:val="006F6695"/>
    <w:rsid w:val="006F6DFB"/>
    <w:rsid w:val="006F786C"/>
    <w:rsid w:val="00701A2C"/>
    <w:rsid w:val="007021AF"/>
    <w:rsid w:val="00703375"/>
    <w:rsid w:val="00703C3C"/>
    <w:rsid w:val="00704C7A"/>
    <w:rsid w:val="007062EF"/>
    <w:rsid w:val="00710938"/>
    <w:rsid w:val="007113F5"/>
    <w:rsid w:val="007122D4"/>
    <w:rsid w:val="00712785"/>
    <w:rsid w:val="0071300F"/>
    <w:rsid w:val="00713655"/>
    <w:rsid w:val="007176AC"/>
    <w:rsid w:val="00720361"/>
    <w:rsid w:val="007231FF"/>
    <w:rsid w:val="00726852"/>
    <w:rsid w:val="007311F7"/>
    <w:rsid w:val="00733CFF"/>
    <w:rsid w:val="00733D40"/>
    <w:rsid w:val="007340A5"/>
    <w:rsid w:val="00736B39"/>
    <w:rsid w:val="007425B4"/>
    <w:rsid w:val="007440FD"/>
    <w:rsid w:val="007502B4"/>
    <w:rsid w:val="007517BD"/>
    <w:rsid w:val="00751CEF"/>
    <w:rsid w:val="00751EC3"/>
    <w:rsid w:val="007520AC"/>
    <w:rsid w:val="00752AB9"/>
    <w:rsid w:val="0075666C"/>
    <w:rsid w:val="0076126E"/>
    <w:rsid w:val="00761642"/>
    <w:rsid w:val="0076240D"/>
    <w:rsid w:val="00767CBB"/>
    <w:rsid w:val="00767ED7"/>
    <w:rsid w:val="00774B13"/>
    <w:rsid w:val="00777FB4"/>
    <w:rsid w:val="00784474"/>
    <w:rsid w:val="007853A1"/>
    <w:rsid w:val="007920ED"/>
    <w:rsid w:val="00793726"/>
    <w:rsid w:val="007947A7"/>
    <w:rsid w:val="007A4022"/>
    <w:rsid w:val="007A7660"/>
    <w:rsid w:val="007B72BB"/>
    <w:rsid w:val="007B7416"/>
    <w:rsid w:val="007C3B1C"/>
    <w:rsid w:val="007C4E95"/>
    <w:rsid w:val="007C59EF"/>
    <w:rsid w:val="007D10C0"/>
    <w:rsid w:val="007D140B"/>
    <w:rsid w:val="007D295D"/>
    <w:rsid w:val="007D2D16"/>
    <w:rsid w:val="007D2DD1"/>
    <w:rsid w:val="007D6EC0"/>
    <w:rsid w:val="007E2542"/>
    <w:rsid w:val="007E3DFC"/>
    <w:rsid w:val="007E4084"/>
    <w:rsid w:val="007E666C"/>
    <w:rsid w:val="007E72EC"/>
    <w:rsid w:val="007F5210"/>
    <w:rsid w:val="007F6AD7"/>
    <w:rsid w:val="007F71FF"/>
    <w:rsid w:val="007F7A55"/>
    <w:rsid w:val="0080149A"/>
    <w:rsid w:val="0080164E"/>
    <w:rsid w:val="00801EA0"/>
    <w:rsid w:val="00802DC1"/>
    <w:rsid w:val="00810800"/>
    <w:rsid w:val="008126BF"/>
    <w:rsid w:val="008156E9"/>
    <w:rsid w:val="00816BD4"/>
    <w:rsid w:val="00822A7D"/>
    <w:rsid w:val="008300B6"/>
    <w:rsid w:val="00832E26"/>
    <w:rsid w:val="00832F54"/>
    <w:rsid w:val="00835740"/>
    <w:rsid w:val="008359D4"/>
    <w:rsid w:val="0083774B"/>
    <w:rsid w:val="00837E5E"/>
    <w:rsid w:val="00850D03"/>
    <w:rsid w:val="00851BDE"/>
    <w:rsid w:val="0085528C"/>
    <w:rsid w:val="0086226E"/>
    <w:rsid w:val="00864903"/>
    <w:rsid w:val="008671BA"/>
    <w:rsid w:val="008720A9"/>
    <w:rsid w:val="00876083"/>
    <w:rsid w:val="008765C9"/>
    <w:rsid w:val="00880CAB"/>
    <w:rsid w:val="00883E52"/>
    <w:rsid w:val="008858E8"/>
    <w:rsid w:val="00887714"/>
    <w:rsid w:val="00890422"/>
    <w:rsid w:val="00891C5C"/>
    <w:rsid w:val="00892F06"/>
    <w:rsid w:val="00892F98"/>
    <w:rsid w:val="00893EE1"/>
    <w:rsid w:val="008A1E0B"/>
    <w:rsid w:val="008A2BDD"/>
    <w:rsid w:val="008A4CB4"/>
    <w:rsid w:val="008A64A3"/>
    <w:rsid w:val="008B1CE2"/>
    <w:rsid w:val="008B5048"/>
    <w:rsid w:val="008C0A76"/>
    <w:rsid w:val="008C1F86"/>
    <w:rsid w:val="008C51BE"/>
    <w:rsid w:val="008C61DB"/>
    <w:rsid w:val="008D21A6"/>
    <w:rsid w:val="008D49C5"/>
    <w:rsid w:val="008D5A7D"/>
    <w:rsid w:val="008D6D16"/>
    <w:rsid w:val="008D70CA"/>
    <w:rsid w:val="008E2476"/>
    <w:rsid w:val="008E6AA0"/>
    <w:rsid w:val="008F1821"/>
    <w:rsid w:val="008F1960"/>
    <w:rsid w:val="008F3E86"/>
    <w:rsid w:val="008F5FDF"/>
    <w:rsid w:val="008F74B6"/>
    <w:rsid w:val="008F7E5E"/>
    <w:rsid w:val="00904016"/>
    <w:rsid w:val="0090541C"/>
    <w:rsid w:val="00906FB7"/>
    <w:rsid w:val="00910D5A"/>
    <w:rsid w:val="00910F1D"/>
    <w:rsid w:val="00911268"/>
    <w:rsid w:val="0091157D"/>
    <w:rsid w:val="00913736"/>
    <w:rsid w:val="009205B2"/>
    <w:rsid w:val="00920826"/>
    <w:rsid w:val="00923343"/>
    <w:rsid w:val="00924E3E"/>
    <w:rsid w:val="009265F7"/>
    <w:rsid w:val="00926650"/>
    <w:rsid w:val="00926812"/>
    <w:rsid w:val="00932728"/>
    <w:rsid w:val="00934749"/>
    <w:rsid w:val="00934A08"/>
    <w:rsid w:val="00935E2F"/>
    <w:rsid w:val="009408F2"/>
    <w:rsid w:val="009413D3"/>
    <w:rsid w:val="0094162C"/>
    <w:rsid w:val="00942F99"/>
    <w:rsid w:val="00943EF4"/>
    <w:rsid w:val="009446C4"/>
    <w:rsid w:val="00945959"/>
    <w:rsid w:val="00945F00"/>
    <w:rsid w:val="0094601F"/>
    <w:rsid w:val="009462E8"/>
    <w:rsid w:val="00946604"/>
    <w:rsid w:val="009471C5"/>
    <w:rsid w:val="00950A65"/>
    <w:rsid w:val="00953AB5"/>
    <w:rsid w:val="009559BE"/>
    <w:rsid w:val="00957B68"/>
    <w:rsid w:val="00957BE4"/>
    <w:rsid w:val="0096296D"/>
    <w:rsid w:val="00964099"/>
    <w:rsid w:val="0096439F"/>
    <w:rsid w:val="009644A6"/>
    <w:rsid w:val="009660FA"/>
    <w:rsid w:val="00966E9E"/>
    <w:rsid w:val="00974429"/>
    <w:rsid w:val="00981EAB"/>
    <w:rsid w:val="00982DF6"/>
    <w:rsid w:val="00984030"/>
    <w:rsid w:val="0098559B"/>
    <w:rsid w:val="009862A3"/>
    <w:rsid w:val="00987663"/>
    <w:rsid w:val="00987E79"/>
    <w:rsid w:val="0099008E"/>
    <w:rsid w:val="00990AA6"/>
    <w:rsid w:val="00993378"/>
    <w:rsid w:val="00994B00"/>
    <w:rsid w:val="009965B4"/>
    <w:rsid w:val="0099748F"/>
    <w:rsid w:val="009A2E2C"/>
    <w:rsid w:val="009A3F29"/>
    <w:rsid w:val="009A54A6"/>
    <w:rsid w:val="009A7604"/>
    <w:rsid w:val="009B1756"/>
    <w:rsid w:val="009C1BF9"/>
    <w:rsid w:val="009C30B7"/>
    <w:rsid w:val="009C38D0"/>
    <w:rsid w:val="009C4A5B"/>
    <w:rsid w:val="009C4F50"/>
    <w:rsid w:val="009C59BE"/>
    <w:rsid w:val="009C79E2"/>
    <w:rsid w:val="009D05D4"/>
    <w:rsid w:val="009D217A"/>
    <w:rsid w:val="009D6C06"/>
    <w:rsid w:val="009D78BD"/>
    <w:rsid w:val="009E21AD"/>
    <w:rsid w:val="009E2BC0"/>
    <w:rsid w:val="009E50E5"/>
    <w:rsid w:val="009E58C8"/>
    <w:rsid w:val="009F1D72"/>
    <w:rsid w:val="009F3C62"/>
    <w:rsid w:val="009F5871"/>
    <w:rsid w:val="009F6AB0"/>
    <w:rsid w:val="009F72FB"/>
    <w:rsid w:val="00A03382"/>
    <w:rsid w:val="00A05B3C"/>
    <w:rsid w:val="00A0640D"/>
    <w:rsid w:val="00A10BEB"/>
    <w:rsid w:val="00A10E9E"/>
    <w:rsid w:val="00A164D5"/>
    <w:rsid w:val="00A17D68"/>
    <w:rsid w:val="00A20125"/>
    <w:rsid w:val="00A20252"/>
    <w:rsid w:val="00A2131C"/>
    <w:rsid w:val="00A21859"/>
    <w:rsid w:val="00A23802"/>
    <w:rsid w:val="00A238A7"/>
    <w:rsid w:val="00A24D9E"/>
    <w:rsid w:val="00A26187"/>
    <w:rsid w:val="00A27BB3"/>
    <w:rsid w:val="00A30056"/>
    <w:rsid w:val="00A33BEB"/>
    <w:rsid w:val="00A3444F"/>
    <w:rsid w:val="00A3534E"/>
    <w:rsid w:val="00A4317B"/>
    <w:rsid w:val="00A4433F"/>
    <w:rsid w:val="00A446D0"/>
    <w:rsid w:val="00A4549C"/>
    <w:rsid w:val="00A52FF6"/>
    <w:rsid w:val="00A543CE"/>
    <w:rsid w:val="00A5457A"/>
    <w:rsid w:val="00A547F4"/>
    <w:rsid w:val="00A622BF"/>
    <w:rsid w:val="00A633B0"/>
    <w:rsid w:val="00A6380C"/>
    <w:rsid w:val="00A65ADC"/>
    <w:rsid w:val="00A71B91"/>
    <w:rsid w:val="00A7231C"/>
    <w:rsid w:val="00A7331F"/>
    <w:rsid w:val="00A73A49"/>
    <w:rsid w:val="00A74846"/>
    <w:rsid w:val="00A74EF0"/>
    <w:rsid w:val="00A830E1"/>
    <w:rsid w:val="00A83D72"/>
    <w:rsid w:val="00A86442"/>
    <w:rsid w:val="00A92971"/>
    <w:rsid w:val="00A96A05"/>
    <w:rsid w:val="00AA05CC"/>
    <w:rsid w:val="00AA1E86"/>
    <w:rsid w:val="00AA4D33"/>
    <w:rsid w:val="00AA5038"/>
    <w:rsid w:val="00AB1DD4"/>
    <w:rsid w:val="00AB343B"/>
    <w:rsid w:val="00AB6D9F"/>
    <w:rsid w:val="00AB7601"/>
    <w:rsid w:val="00AC0474"/>
    <w:rsid w:val="00AC3DF0"/>
    <w:rsid w:val="00AC3EBB"/>
    <w:rsid w:val="00AC4F2E"/>
    <w:rsid w:val="00AC5737"/>
    <w:rsid w:val="00AC61D4"/>
    <w:rsid w:val="00AD14DE"/>
    <w:rsid w:val="00AE1E3E"/>
    <w:rsid w:val="00AE2A85"/>
    <w:rsid w:val="00AE32D5"/>
    <w:rsid w:val="00AE3EFE"/>
    <w:rsid w:val="00AE70BE"/>
    <w:rsid w:val="00AF26BA"/>
    <w:rsid w:val="00AF4DC6"/>
    <w:rsid w:val="00AF50A9"/>
    <w:rsid w:val="00B023FE"/>
    <w:rsid w:val="00B02919"/>
    <w:rsid w:val="00B03967"/>
    <w:rsid w:val="00B06BF6"/>
    <w:rsid w:val="00B0755A"/>
    <w:rsid w:val="00B11F6E"/>
    <w:rsid w:val="00B13466"/>
    <w:rsid w:val="00B1476C"/>
    <w:rsid w:val="00B14AB5"/>
    <w:rsid w:val="00B15A76"/>
    <w:rsid w:val="00B1755E"/>
    <w:rsid w:val="00B203D7"/>
    <w:rsid w:val="00B24D07"/>
    <w:rsid w:val="00B251FF"/>
    <w:rsid w:val="00B27743"/>
    <w:rsid w:val="00B27776"/>
    <w:rsid w:val="00B3590C"/>
    <w:rsid w:val="00B362D6"/>
    <w:rsid w:val="00B3756E"/>
    <w:rsid w:val="00B41754"/>
    <w:rsid w:val="00B41EBC"/>
    <w:rsid w:val="00B46FDC"/>
    <w:rsid w:val="00B47D9A"/>
    <w:rsid w:val="00B52168"/>
    <w:rsid w:val="00B56D53"/>
    <w:rsid w:val="00B6046F"/>
    <w:rsid w:val="00B61830"/>
    <w:rsid w:val="00B61F54"/>
    <w:rsid w:val="00B623DF"/>
    <w:rsid w:val="00B66DC7"/>
    <w:rsid w:val="00B70B3C"/>
    <w:rsid w:val="00B73BF8"/>
    <w:rsid w:val="00B743ED"/>
    <w:rsid w:val="00B745B5"/>
    <w:rsid w:val="00B74F64"/>
    <w:rsid w:val="00B75B7E"/>
    <w:rsid w:val="00B77F07"/>
    <w:rsid w:val="00B803BA"/>
    <w:rsid w:val="00B81551"/>
    <w:rsid w:val="00B82A71"/>
    <w:rsid w:val="00B86041"/>
    <w:rsid w:val="00B8608F"/>
    <w:rsid w:val="00B875D7"/>
    <w:rsid w:val="00B87D27"/>
    <w:rsid w:val="00B9036A"/>
    <w:rsid w:val="00B941A6"/>
    <w:rsid w:val="00B962FE"/>
    <w:rsid w:val="00B96535"/>
    <w:rsid w:val="00B965D1"/>
    <w:rsid w:val="00BA3D87"/>
    <w:rsid w:val="00BA614A"/>
    <w:rsid w:val="00BA6B50"/>
    <w:rsid w:val="00BB1823"/>
    <w:rsid w:val="00BB1B30"/>
    <w:rsid w:val="00BB46E5"/>
    <w:rsid w:val="00BB7FFB"/>
    <w:rsid w:val="00BC19C5"/>
    <w:rsid w:val="00BC4838"/>
    <w:rsid w:val="00BC5A61"/>
    <w:rsid w:val="00BC7F53"/>
    <w:rsid w:val="00BD109F"/>
    <w:rsid w:val="00BD230B"/>
    <w:rsid w:val="00BD2D2F"/>
    <w:rsid w:val="00BD33F4"/>
    <w:rsid w:val="00BD58C5"/>
    <w:rsid w:val="00BE0B4A"/>
    <w:rsid w:val="00BE18F3"/>
    <w:rsid w:val="00BE5D38"/>
    <w:rsid w:val="00BE60F3"/>
    <w:rsid w:val="00BF33AF"/>
    <w:rsid w:val="00C00C5A"/>
    <w:rsid w:val="00C051B1"/>
    <w:rsid w:val="00C05255"/>
    <w:rsid w:val="00C107A5"/>
    <w:rsid w:val="00C1159A"/>
    <w:rsid w:val="00C121BB"/>
    <w:rsid w:val="00C133A3"/>
    <w:rsid w:val="00C13A32"/>
    <w:rsid w:val="00C13B31"/>
    <w:rsid w:val="00C13C69"/>
    <w:rsid w:val="00C208DD"/>
    <w:rsid w:val="00C20E39"/>
    <w:rsid w:val="00C30740"/>
    <w:rsid w:val="00C30ACA"/>
    <w:rsid w:val="00C31F71"/>
    <w:rsid w:val="00C320EC"/>
    <w:rsid w:val="00C33B52"/>
    <w:rsid w:val="00C34AA1"/>
    <w:rsid w:val="00C362C7"/>
    <w:rsid w:val="00C3772E"/>
    <w:rsid w:val="00C4122A"/>
    <w:rsid w:val="00C44C31"/>
    <w:rsid w:val="00C44FA5"/>
    <w:rsid w:val="00C50E1C"/>
    <w:rsid w:val="00C50E45"/>
    <w:rsid w:val="00C523F1"/>
    <w:rsid w:val="00C5285F"/>
    <w:rsid w:val="00C53B65"/>
    <w:rsid w:val="00C570CB"/>
    <w:rsid w:val="00C57597"/>
    <w:rsid w:val="00C6153D"/>
    <w:rsid w:val="00C62E58"/>
    <w:rsid w:val="00C64D6C"/>
    <w:rsid w:val="00C75F04"/>
    <w:rsid w:val="00C822AE"/>
    <w:rsid w:val="00C8597F"/>
    <w:rsid w:val="00C8601A"/>
    <w:rsid w:val="00C9067C"/>
    <w:rsid w:val="00C90927"/>
    <w:rsid w:val="00C918CC"/>
    <w:rsid w:val="00C91C38"/>
    <w:rsid w:val="00C941EA"/>
    <w:rsid w:val="00CA0370"/>
    <w:rsid w:val="00CA0A20"/>
    <w:rsid w:val="00CA100B"/>
    <w:rsid w:val="00CA4092"/>
    <w:rsid w:val="00CB07C5"/>
    <w:rsid w:val="00CB109D"/>
    <w:rsid w:val="00CC059B"/>
    <w:rsid w:val="00CC12DD"/>
    <w:rsid w:val="00CC3416"/>
    <w:rsid w:val="00CC44D9"/>
    <w:rsid w:val="00CC6C83"/>
    <w:rsid w:val="00CC7CE3"/>
    <w:rsid w:val="00CD2823"/>
    <w:rsid w:val="00CD5556"/>
    <w:rsid w:val="00CD6073"/>
    <w:rsid w:val="00CE4540"/>
    <w:rsid w:val="00CE5A36"/>
    <w:rsid w:val="00CE5B90"/>
    <w:rsid w:val="00CE64DB"/>
    <w:rsid w:val="00CE7225"/>
    <w:rsid w:val="00CE733E"/>
    <w:rsid w:val="00CF3292"/>
    <w:rsid w:val="00CF3CE4"/>
    <w:rsid w:val="00CF4CE0"/>
    <w:rsid w:val="00CF52F3"/>
    <w:rsid w:val="00D05AE8"/>
    <w:rsid w:val="00D107FB"/>
    <w:rsid w:val="00D11AA2"/>
    <w:rsid w:val="00D13105"/>
    <w:rsid w:val="00D13387"/>
    <w:rsid w:val="00D14208"/>
    <w:rsid w:val="00D143A9"/>
    <w:rsid w:val="00D1501D"/>
    <w:rsid w:val="00D15B8E"/>
    <w:rsid w:val="00D1744B"/>
    <w:rsid w:val="00D17CEB"/>
    <w:rsid w:val="00D21FD6"/>
    <w:rsid w:val="00D2385C"/>
    <w:rsid w:val="00D23AE5"/>
    <w:rsid w:val="00D23CA5"/>
    <w:rsid w:val="00D23CF7"/>
    <w:rsid w:val="00D23EF7"/>
    <w:rsid w:val="00D24204"/>
    <w:rsid w:val="00D24593"/>
    <w:rsid w:val="00D25642"/>
    <w:rsid w:val="00D26BE7"/>
    <w:rsid w:val="00D276E8"/>
    <w:rsid w:val="00D31F2C"/>
    <w:rsid w:val="00D320E4"/>
    <w:rsid w:val="00D32B8F"/>
    <w:rsid w:val="00D33550"/>
    <w:rsid w:val="00D43556"/>
    <w:rsid w:val="00D43C85"/>
    <w:rsid w:val="00D464AD"/>
    <w:rsid w:val="00D51199"/>
    <w:rsid w:val="00D5376D"/>
    <w:rsid w:val="00D5702C"/>
    <w:rsid w:val="00D57A24"/>
    <w:rsid w:val="00D600FC"/>
    <w:rsid w:val="00D60905"/>
    <w:rsid w:val="00D63AD9"/>
    <w:rsid w:val="00D63E4F"/>
    <w:rsid w:val="00D63FF4"/>
    <w:rsid w:val="00D65929"/>
    <w:rsid w:val="00D70C76"/>
    <w:rsid w:val="00D7180E"/>
    <w:rsid w:val="00D72E7C"/>
    <w:rsid w:val="00D73051"/>
    <w:rsid w:val="00D73203"/>
    <w:rsid w:val="00D74F92"/>
    <w:rsid w:val="00D76CBD"/>
    <w:rsid w:val="00D77094"/>
    <w:rsid w:val="00D80757"/>
    <w:rsid w:val="00D83AEF"/>
    <w:rsid w:val="00D84CA5"/>
    <w:rsid w:val="00D856ED"/>
    <w:rsid w:val="00D94E17"/>
    <w:rsid w:val="00D952A6"/>
    <w:rsid w:val="00D95E4C"/>
    <w:rsid w:val="00D96297"/>
    <w:rsid w:val="00DA0A71"/>
    <w:rsid w:val="00DA1988"/>
    <w:rsid w:val="00DA3C0D"/>
    <w:rsid w:val="00DA721F"/>
    <w:rsid w:val="00DB3CD0"/>
    <w:rsid w:val="00DB5F38"/>
    <w:rsid w:val="00DC25B6"/>
    <w:rsid w:val="00DC3790"/>
    <w:rsid w:val="00DC4CD5"/>
    <w:rsid w:val="00DC68DE"/>
    <w:rsid w:val="00DC6F6F"/>
    <w:rsid w:val="00DC7BB9"/>
    <w:rsid w:val="00DD0F05"/>
    <w:rsid w:val="00DD3C00"/>
    <w:rsid w:val="00DD738C"/>
    <w:rsid w:val="00DE0B77"/>
    <w:rsid w:val="00DE1AD3"/>
    <w:rsid w:val="00DE5D31"/>
    <w:rsid w:val="00DE6018"/>
    <w:rsid w:val="00DE6FAC"/>
    <w:rsid w:val="00DE706B"/>
    <w:rsid w:val="00DF0845"/>
    <w:rsid w:val="00DF2AE4"/>
    <w:rsid w:val="00DF44A8"/>
    <w:rsid w:val="00DF57EA"/>
    <w:rsid w:val="00DF77E6"/>
    <w:rsid w:val="00E003A3"/>
    <w:rsid w:val="00E03077"/>
    <w:rsid w:val="00E05DB9"/>
    <w:rsid w:val="00E06C00"/>
    <w:rsid w:val="00E122DD"/>
    <w:rsid w:val="00E14B8F"/>
    <w:rsid w:val="00E20C14"/>
    <w:rsid w:val="00E21837"/>
    <w:rsid w:val="00E22EAD"/>
    <w:rsid w:val="00E23A6C"/>
    <w:rsid w:val="00E25D7C"/>
    <w:rsid w:val="00E31719"/>
    <w:rsid w:val="00E33F20"/>
    <w:rsid w:val="00E368B2"/>
    <w:rsid w:val="00E37B37"/>
    <w:rsid w:val="00E4043F"/>
    <w:rsid w:val="00E42B1E"/>
    <w:rsid w:val="00E4465E"/>
    <w:rsid w:val="00E46307"/>
    <w:rsid w:val="00E47137"/>
    <w:rsid w:val="00E506D2"/>
    <w:rsid w:val="00E50CD5"/>
    <w:rsid w:val="00E522FC"/>
    <w:rsid w:val="00E53685"/>
    <w:rsid w:val="00E542DE"/>
    <w:rsid w:val="00E65963"/>
    <w:rsid w:val="00E71083"/>
    <w:rsid w:val="00E716F0"/>
    <w:rsid w:val="00E71736"/>
    <w:rsid w:val="00E7288A"/>
    <w:rsid w:val="00E72F97"/>
    <w:rsid w:val="00E74251"/>
    <w:rsid w:val="00E75125"/>
    <w:rsid w:val="00E77A95"/>
    <w:rsid w:val="00E77EB5"/>
    <w:rsid w:val="00E809D8"/>
    <w:rsid w:val="00E8343A"/>
    <w:rsid w:val="00E8484D"/>
    <w:rsid w:val="00E85E2F"/>
    <w:rsid w:val="00E87F73"/>
    <w:rsid w:val="00E92328"/>
    <w:rsid w:val="00E9457C"/>
    <w:rsid w:val="00E958FD"/>
    <w:rsid w:val="00E97993"/>
    <w:rsid w:val="00EA0073"/>
    <w:rsid w:val="00EA23CD"/>
    <w:rsid w:val="00EA6BFB"/>
    <w:rsid w:val="00EB38A6"/>
    <w:rsid w:val="00EB3FA5"/>
    <w:rsid w:val="00EB4739"/>
    <w:rsid w:val="00EC2A41"/>
    <w:rsid w:val="00EC4E11"/>
    <w:rsid w:val="00EC66CE"/>
    <w:rsid w:val="00EC7CAA"/>
    <w:rsid w:val="00EC7FD2"/>
    <w:rsid w:val="00ED1ED1"/>
    <w:rsid w:val="00ED51EB"/>
    <w:rsid w:val="00ED7384"/>
    <w:rsid w:val="00EE134C"/>
    <w:rsid w:val="00EE26F6"/>
    <w:rsid w:val="00EE3A86"/>
    <w:rsid w:val="00EE5E81"/>
    <w:rsid w:val="00EE6B17"/>
    <w:rsid w:val="00EF2C4F"/>
    <w:rsid w:val="00EF637C"/>
    <w:rsid w:val="00EF6AF2"/>
    <w:rsid w:val="00EF7236"/>
    <w:rsid w:val="00EF7790"/>
    <w:rsid w:val="00F00746"/>
    <w:rsid w:val="00F04619"/>
    <w:rsid w:val="00F076C2"/>
    <w:rsid w:val="00F1033A"/>
    <w:rsid w:val="00F10AFC"/>
    <w:rsid w:val="00F12AC6"/>
    <w:rsid w:val="00F12BF0"/>
    <w:rsid w:val="00F12E9A"/>
    <w:rsid w:val="00F132B6"/>
    <w:rsid w:val="00F132D5"/>
    <w:rsid w:val="00F138FA"/>
    <w:rsid w:val="00F13B8A"/>
    <w:rsid w:val="00F14577"/>
    <w:rsid w:val="00F1743D"/>
    <w:rsid w:val="00F179F0"/>
    <w:rsid w:val="00F20B11"/>
    <w:rsid w:val="00F22D09"/>
    <w:rsid w:val="00F25818"/>
    <w:rsid w:val="00F308B8"/>
    <w:rsid w:val="00F3370D"/>
    <w:rsid w:val="00F4396F"/>
    <w:rsid w:val="00F43A1A"/>
    <w:rsid w:val="00F43AA9"/>
    <w:rsid w:val="00F4459A"/>
    <w:rsid w:val="00F44AEB"/>
    <w:rsid w:val="00F45071"/>
    <w:rsid w:val="00F51F78"/>
    <w:rsid w:val="00F55524"/>
    <w:rsid w:val="00F555A8"/>
    <w:rsid w:val="00F55FC4"/>
    <w:rsid w:val="00F6165B"/>
    <w:rsid w:val="00F63996"/>
    <w:rsid w:val="00F65147"/>
    <w:rsid w:val="00F663E2"/>
    <w:rsid w:val="00F700DF"/>
    <w:rsid w:val="00F72EC5"/>
    <w:rsid w:val="00F7757B"/>
    <w:rsid w:val="00F82C73"/>
    <w:rsid w:val="00F83102"/>
    <w:rsid w:val="00F90C67"/>
    <w:rsid w:val="00F90F2B"/>
    <w:rsid w:val="00F9117C"/>
    <w:rsid w:val="00F927C9"/>
    <w:rsid w:val="00F94FF5"/>
    <w:rsid w:val="00F96C84"/>
    <w:rsid w:val="00FA0557"/>
    <w:rsid w:val="00FA0915"/>
    <w:rsid w:val="00FB1463"/>
    <w:rsid w:val="00FB24DF"/>
    <w:rsid w:val="00FB2741"/>
    <w:rsid w:val="00FB27FE"/>
    <w:rsid w:val="00FB30D9"/>
    <w:rsid w:val="00FC1885"/>
    <w:rsid w:val="00FC2030"/>
    <w:rsid w:val="00FC3AA3"/>
    <w:rsid w:val="00FC63C3"/>
    <w:rsid w:val="00FC77A1"/>
    <w:rsid w:val="00FD36EC"/>
    <w:rsid w:val="00FD4E69"/>
    <w:rsid w:val="00FD5078"/>
    <w:rsid w:val="00FE0996"/>
    <w:rsid w:val="00FE1285"/>
    <w:rsid w:val="00FE1928"/>
    <w:rsid w:val="00FE6CD6"/>
    <w:rsid w:val="00FF09D4"/>
    <w:rsid w:val="00FF18D2"/>
    <w:rsid w:val="00FF3F97"/>
    <w:rsid w:val="00FF601C"/>
    <w:rsid w:val="00FF7CB7"/>
    <w:rsid w:val="0267CE72"/>
    <w:rsid w:val="0866DD5E"/>
    <w:rsid w:val="1EA9E4D5"/>
    <w:rsid w:val="2C0D84CB"/>
    <w:rsid w:val="3B2F6A8D"/>
    <w:rsid w:val="4BE17B1D"/>
    <w:rsid w:val="63F8FDD9"/>
    <w:rsid w:val="6BA75233"/>
    <w:rsid w:val="732DA03E"/>
    <w:rsid w:val="77952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06C8E"/>
  </w:style>
  <w:style w:type="paragraph" w:styleId="Ttulo1">
    <w:name w:val="heading 1"/>
    <w:aliases w:val="Seção e subseção"/>
    <w:basedOn w:val="Normal"/>
    <w:link w:val="Ttulo1Char"/>
    <w:uiPriority w:val="9"/>
    <w:qFormat/>
    <w:rsid w:val="001C13F6"/>
    <w:pPr>
      <w:ind w:left="104"/>
      <w:outlineLvl w:val="0"/>
    </w:pPr>
    <w:rPr>
      <w:rFonts w:ascii="Times New Roman" w:eastAsia="Times New Roman" w:hAnsi="Times New Roman"/>
      <w:b/>
      <w:bCs/>
      <w:sz w:val="24"/>
      <w:szCs w:val="19"/>
    </w:rPr>
  </w:style>
  <w:style w:type="paragraph" w:styleId="Ttulo2">
    <w:name w:val="heading 2"/>
    <w:aliases w:val="Título do artigo"/>
    <w:basedOn w:val="Normal"/>
    <w:next w:val="Normal"/>
    <w:link w:val="Ttulo2Char"/>
    <w:uiPriority w:val="9"/>
    <w:unhideWhenUsed/>
    <w:qFormat/>
    <w:rsid w:val="001C13F6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aliases w:val="Título do artigo ABRISCO"/>
    <w:basedOn w:val="Normal"/>
    <w:next w:val="Normal"/>
    <w:link w:val="Ttulo3Char"/>
    <w:uiPriority w:val="9"/>
    <w:unhideWhenUsed/>
    <w:qFormat/>
    <w:rsid w:val="00635751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e subseção Char"/>
    <w:basedOn w:val="Fontepargpadro"/>
    <w:link w:val="Ttulo1"/>
    <w:uiPriority w:val="9"/>
    <w:rsid w:val="001C13F6"/>
    <w:rPr>
      <w:rFonts w:ascii="Times New Roman" w:eastAsia="Times New Roman" w:hAnsi="Times New Roman"/>
      <w:b/>
      <w:bCs/>
      <w:sz w:val="24"/>
      <w:szCs w:val="19"/>
    </w:rPr>
  </w:style>
  <w:style w:type="paragraph" w:styleId="Corpodetexto">
    <w:name w:val="Body Text"/>
    <w:basedOn w:val="Normal"/>
    <w:uiPriority w:val="1"/>
    <w:qFormat/>
    <w:rsid w:val="00006C8E"/>
    <w:rPr>
      <w:rFonts w:ascii="Times New Roman" w:eastAsia="Times New Roman" w:hAnsi="Times New Roman"/>
      <w:sz w:val="19"/>
      <w:szCs w:val="19"/>
    </w:rPr>
  </w:style>
  <w:style w:type="paragraph" w:styleId="PargrafodaLista">
    <w:name w:val="List Paragraph"/>
    <w:basedOn w:val="Normal"/>
    <w:uiPriority w:val="34"/>
    <w:qFormat/>
    <w:rsid w:val="00006C8E"/>
  </w:style>
  <w:style w:type="paragraph" w:customStyle="1" w:styleId="TableParagraph">
    <w:name w:val="Table Paragraph"/>
    <w:basedOn w:val="Normal"/>
    <w:uiPriority w:val="1"/>
    <w:qFormat/>
    <w:rsid w:val="00006C8E"/>
  </w:style>
  <w:style w:type="paragraph" w:styleId="Cabealho">
    <w:name w:val="header"/>
    <w:basedOn w:val="Normal"/>
    <w:link w:val="CabealhoChar"/>
    <w:uiPriority w:val="99"/>
    <w:unhideWhenUsed/>
    <w:rsid w:val="008765C9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65C9"/>
  </w:style>
  <w:style w:type="paragraph" w:styleId="Rodap">
    <w:name w:val="footer"/>
    <w:basedOn w:val="Normal"/>
    <w:link w:val="RodapChar"/>
    <w:uiPriority w:val="99"/>
    <w:unhideWhenUsed/>
    <w:rsid w:val="008765C9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8765C9"/>
  </w:style>
  <w:style w:type="paragraph" w:styleId="Textodebalo">
    <w:name w:val="Balloon Text"/>
    <w:basedOn w:val="Normal"/>
    <w:link w:val="TextodebaloChar"/>
    <w:uiPriority w:val="99"/>
    <w:semiHidden/>
    <w:unhideWhenUsed/>
    <w:rsid w:val="008D21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1A6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9559B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559B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559B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559B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559BE"/>
    <w:rPr>
      <w:b/>
      <w:bCs/>
      <w:sz w:val="20"/>
      <w:szCs w:val="20"/>
    </w:rPr>
  </w:style>
  <w:style w:type="paragraph" w:styleId="SemEspaamento">
    <w:name w:val="No Spacing"/>
    <w:uiPriority w:val="1"/>
    <w:qFormat/>
    <w:rsid w:val="00832F54"/>
    <w:pPr>
      <w:widowControl/>
    </w:pPr>
    <w:rPr>
      <w:lang w:val="pt-BR"/>
    </w:rPr>
  </w:style>
  <w:style w:type="paragraph" w:styleId="Legenda">
    <w:name w:val="caption"/>
    <w:basedOn w:val="Normal"/>
    <w:next w:val="Normal"/>
    <w:uiPriority w:val="35"/>
    <w:unhideWhenUsed/>
    <w:qFormat/>
    <w:rsid w:val="00832F54"/>
    <w:pPr>
      <w:widowControl/>
      <w:spacing w:after="200"/>
    </w:pPr>
    <w:rPr>
      <w:i/>
      <w:iCs/>
      <w:color w:val="1F497D" w:themeColor="text2"/>
      <w:sz w:val="18"/>
      <w:szCs w:val="18"/>
      <w:lang w:val="pt-BR"/>
    </w:rPr>
  </w:style>
  <w:style w:type="character" w:customStyle="1" w:styleId="fontstyle01">
    <w:name w:val="fontstyle01"/>
    <w:basedOn w:val="Fontepargpadro"/>
    <w:rsid w:val="00832F54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Fontepargpadro"/>
    <w:rsid w:val="00832F54"/>
    <w:rPr>
      <w:rFonts w:ascii="Helvetica-Bold" w:hAnsi="Helvetica-Bold" w:hint="default"/>
      <w:b/>
      <w:bCs/>
      <w:i w:val="0"/>
      <w:iCs w:val="0"/>
      <w:color w:val="000000"/>
      <w:sz w:val="18"/>
      <w:szCs w:val="18"/>
    </w:rPr>
  </w:style>
  <w:style w:type="table" w:styleId="Tabelacomgrade">
    <w:name w:val="Table Grid"/>
    <w:basedOn w:val="Tabelanormal"/>
    <w:uiPriority w:val="39"/>
    <w:rsid w:val="00832F54"/>
    <w:pPr>
      <w:widowControl/>
    </w:pPr>
    <w:rPr>
      <w:lang w:val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832F54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832F54"/>
    <w:pPr>
      <w:widowControl/>
      <w:spacing w:after="100" w:line="259" w:lineRule="auto"/>
    </w:pPr>
    <w:rPr>
      <w:lang w:val="pt-BR"/>
    </w:rPr>
  </w:style>
  <w:style w:type="paragraph" w:styleId="Sumrio2">
    <w:name w:val="toc 2"/>
    <w:basedOn w:val="Normal"/>
    <w:next w:val="Normal"/>
    <w:autoRedefine/>
    <w:uiPriority w:val="39"/>
    <w:unhideWhenUsed/>
    <w:rsid w:val="00832F54"/>
    <w:pPr>
      <w:widowControl/>
      <w:tabs>
        <w:tab w:val="left" w:pos="880"/>
        <w:tab w:val="right" w:leader="dot" w:pos="9061"/>
      </w:tabs>
      <w:spacing w:after="100" w:line="259" w:lineRule="auto"/>
      <w:ind w:left="220"/>
    </w:pPr>
    <w:rPr>
      <w:rFonts w:ascii="Times New Roman" w:hAnsi="Times New Roman" w:cs="Times New Roman"/>
      <w:noProof/>
      <w:spacing w:val="4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832F54"/>
    <w:pPr>
      <w:widowControl/>
      <w:tabs>
        <w:tab w:val="left" w:pos="1320"/>
        <w:tab w:val="right" w:leader="dot" w:pos="9061"/>
      </w:tabs>
      <w:spacing w:after="100" w:line="259" w:lineRule="auto"/>
      <w:ind w:left="440"/>
    </w:pPr>
    <w:rPr>
      <w:rFonts w:ascii="Times New Roman" w:hAnsi="Times New Roman" w:cs="Times New Roman"/>
      <w:noProof/>
      <w:spacing w:val="4"/>
      <w:lang w:val="pt-BR"/>
    </w:rPr>
  </w:style>
  <w:style w:type="character" w:styleId="Hyperlink">
    <w:name w:val="Hyperlink"/>
    <w:basedOn w:val="Fontepargpadro"/>
    <w:uiPriority w:val="99"/>
    <w:unhideWhenUsed/>
    <w:rsid w:val="00832F54"/>
    <w:rPr>
      <w:color w:val="0000FF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832F54"/>
    <w:pPr>
      <w:widowControl/>
      <w:spacing w:after="100" w:line="259" w:lineRule="auto"/>
      <w:ind w:left="660"/>
    </w:pPr>
    <w:rPr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rsid w:val="00832F54"/>
    <w:pPr>
      <w:widowControl/>
      <w:spacing w:after="100" w:line="259" w:lineRule="auto"/>
      <w:ind w:left="880"/>
    </w:pPr>
    <w:rPr>
      <w:lang w:val="pt-BR"/>
    </w:rPr>
  </w:style>
  <w:style w:type="paragraph" w:styleId="ndicedeilustraes">
    <w:name w:val="table of figures"/>
    <w:basedOn w:val="Normal"/>
    <w:next w:val="Normal"/>
    <w:uiPriority w:val="99"/>
    <w:unhideWhenUsed/>
    <w:rsid w:val="00832F54"/>
    <w:pPr>
      <w:widowControl/>
      <w:spacing w:line="259" w:lineRule="auto"/>
    </w:pPr>
    <w:rPr>
      <w:lang w:val="pt-BR"/>
    </w:rPr>
  </w:style>
  <w:style w:type="paragraph" w:customStyle="1" w:styleId="Default">
    <w:name w:val="Default"/>
    <w:rsid w:val="00832F5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8720A9"/>
    <w:rPr>
      <w:color w:val="605E5C"/>
      <w:shd w:val="clear" w:color="auto" w:fill="E1DFDD"/>
    </w:rPr>
  </w:style>
  <w:style w:type="character" w:customStyle="1" w:styleId="Ttulo2Char">
    <w:name w:val="Título 2 Char"/>
    <w:aliases w:val="Título do artigo Char"/>
    <w:basedOn w:val="Fontepargpadro"/>
    <w:link w:val="Ttulo2"/>
    <w:uiPriority w:val="9"/>
    <w:rsid w:val="001C13F6"/>
    <w:rPr>
      <w:rFonts w:ascii="Times New Roman" w:eastAsiaTheme="majorEastAsia" w:hAnsi="Times New Roman" w:cstheme="majorBidi"/>
      <w:b/>
      <w:sz w:val="24"/>
      <w:szCs w:val="26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C13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C13F6"/>
    <w:rPr>
      <w:i/>
      <w:iCs/>
      <w:color w:val="4F81BD" w:themeColor="accent1"/>
    </w:rPr>
  </w:style>
  <w:style w:type="character" w:styleId="TtulodoLivro">
    <w:name w:val="Book Title"/>
    <w:basedOn w:val="Fontepargpadro"/>
    <w:uiPriority w:val="33"/>
    <w:qFormat/>
    <w:rsid w:val="001C13F6"/>
    <w:rPr>
      <w:b/>
      <w:bCs/>
      <w:i/>
      <w:iCs/>
      <w:spacing w:val="5"/>
    </w:rPr>
  </w:style>
  <w:style w:type="character" w:customStyle="1" w:styleId="Ttulo3Char">
    <w:name w:val="Título 3 Char"/>
    <w:aliases w:val="Título do artigo ABRISCO Char"/>
    <w:basedOn w:val="Fontepargpadro"/>
    <w:link w:val="Ttulo3"/>
    <w:uiPriority w:val="9"/>
    <w:rsid w:val="00635751"/>
    <w:rPr>
      <w:rFonts w:ascii="Times New Roman" w:eastAsiaTheme="majorEastAsia" w:hAnsi="Times New Roman" w:cstheme="majorBidi"/>
      <w:b/>
      <w:sz w:val="24"/>
      <w:szCs w:val="24"/>
    </w:rPr>
  </w:style>
  <w:style w:type="paragraph" w:styleId="Reviso">
    <w:name w:val="Revision"/>
    <w:hidden/>
    <w:uiPriority w:val="99"/>
    <w:semiHidden/>
    <w:rsid w:val="00932728"/>
    <w:pPr>
      <w:widowControl/>
    </w:pPr>
  </w:style>
  <w:style w:type="paragraph" w:styleId="Bibliografia">
    <w:name w:val="Bibliography"/>
    <w:basedOn w:val="Normal"/>
    <w:next w:val="Normal"/>
    <w:uiPriority w:val="37"/>
    <w:unhideWhenUsed/>
    <w:rsid w:val="0052156F"/>
  </w:style>
  <w:style w:type="paragraph" w:styleId="NormalWeb">
    <w:name w:val="Normal (Web)"/>
    <w:basedOn w:val="Normal"/>
    <w:uiPriority w:val="99"/>
    <w:semiHidden/>
    <w:unhideWhenUsed/>
    <w:rsid w:val="00DA0A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TextodoEspaoReservado">
    <w:name w:val="Placeholder Text"/>
    <w:basedOn w:val="Fontepargpadro"/>
    <w:uiPriority w:val="99"/>
    <w:semiHidden/>
    <w:rsid w:val="00CF52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je_freire@hotmail.com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josec.pereira@g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.xsl" StyleName="ABNT NBR 6023:2002*" Version="10">
  <b:Source>
    <b:Tag>RRH</b:Tag>
    <b:SourceType>ArticleInAPeriodical</b:SourceType>
    <b:Guid>{E5EAB474-2C99-41CC-80FB-C6840091F772}</b:Guid>
    <b:Author>
      <b:Author>
        <b:NameList>
          <b:Person>
            <b:Last>Hughes</b:Last>
            <b:First>R.R.</b:First>
          </b:Person>
          <b:Person>
            <b:Last>Dixon</b:Last>
            <b:First>S.</b:First>
          </b:Person>
        </b:NameList>
      </b:Author>
    </b:Author>
    <b:Volume>Volume 102</b:Volume>
    <b:Title>Performance analysis of single-frequency near electrical resonance signal enhancement (SF-NERSE) defect detection</b:Title>
    <b:Year>2019</b:Year>
    <b:JournalName>NDT &amp; E International</b:JournalName>
    <b:Month>março</b:Month>
    <b:Pages>96-103</b:Pages>
    <b:PeriodicalTitle>NDT &amp; E International</b:PeriodicalTitle>
    <b:RefOrder>1</b:RefOrder>
  </b:Source>
  <b:Source>
    <b:Tag>Cro12</b:Tag>
    <b:SourceType>ArticleInAPeriodical</b:SourceType>
    <b:Guid>{0F334C8A-45A0-4B9E-AA1A-26DFC02AD57E}</b:Guid>
    <b:Author>
      <b:Author>
        <b:NameList>
          <b:Person>
            <b:Last>Cronvall</b:Last>
            <b:First>O.</b:First>
          </b:Person>
          <b:Person>
            <b:Last>Simola</b:Last>
            <b:First>K.</b:First>
          </b:Person>
          <b:Person>
            <b:Last>Männistö</b:Last>
            <b:First> I.</b:First>
          </b:Person>
          <b:Person>
            <b:Last>Gunnars</b:Last>
            <b:First>J.</b:First>
          </b:Person>
          <b:Person>
            <b:Last>Alverlind</b:Last>
            <b:First>L.</b:First>
          </b:Person>
          <b:Person>
            <b:Last>Dillström</b:Last>
            <b:First>P.</b:First>
          </b:Person>
          <b:Person>
            <b:Last>Gandossi</b:Last>
            <b:First>L.</b:First>
          </b:Person>
        </b:NameList>
      </b:Author>
    </b:Author>
    <b:Title>A study on the effect of flaw detection probability assumptions on risk reduction achieved by non-destructive inspection</b:Title>
    <b:PeriodicalTitle>Reliability Engineering &amp; System Safety</b:PeriodicalTitle>
    <b:Year>2012</b:Year>
    <b:Pages>90-96</b:Pages>
    <b:StandardNumber>ISSN 0951-8320</b:StandardNumber>
    <b:Volume>Volume 105</b:Volume>
    <b:YearAccessed>2019</b:YearAccessed>
    <b:MonthAccessed>setembro</b:MonthAccessed>
    <b:URL>http://www.sciencedirect.com/science/article/pii/S0951832012000464</b:URL>
    <b:DOI>https://doi.org/10.1016/j.ress.2012.03.012.</b:DOI>
    <b:RefOrder>2</b:RefOrder>
  </b:Source>
  <b:Source>
    <b:Tag>Gup18</b:Tag>
    <b:SourceType>ArticleInAPeriodical</b:SourceType>
    <b:Guid>{0D295AF1-BF35-4D90-A352-2495BD829616}</b:Guid>
    <b:Title>Identification of Critical Components Using ANP for Implementation of Reliability Centered Maintenance</b:Title>
    <b:Year>2018</b:Year>
    <b:Volume>Volume 69</b:Volume>
    <b:Author>
      <b:Author>
        <b:NameList>
          <b:Person>
            <b:Last>Gupta</b:Last>
            <b:First>G.</b:First>
          </b:Person>
          <b:Person>
            <b:Last>Mishra</b:Last>
            <b:First>R.P.</b:First>
          </b:Person>
        </b:NameList>
      </b:Author>
    </b:Author>
    <b:PeriodicalTitle>Procedia CIRP</b:PeriodicalTitle>
    <b:Pages>905-909</b:Pages>
    <b:StandardNumber>ISSN 2212-8271</b:StandardNumber>
    <b:URL>http://www.sciencedirect.com/science/article/pii/S2212827117309071</b:URL>
    <b:DOI>https://doi.org/10.1016/j.procir.2017.11.122</b:DOI>
    <b:RefOrder>3</b:RefOrder>
  </b:Source>
  <b:Source>
    <b:Tag>Lee19</b:Tag>
    <b:SourceType>ArticleInAPeriodical</b:SourceType>
    <b:Guid>{7E0D018C-58F0-4CD5-9EFE-3452A6E7ACD7}</b:Guid>
    <b:Title>Effect of oxide film on ECT detectability of surface IGSCC in laboratory-degraded alloy 600 steam generator tubing</b:Title>
    <b:PeriodicalTitle>Nuclear Engineering and Technology</b:PeriodicalTitle>
    <b:Year>2019</b:Year>
    <b:Pages>1381 - 1389</b:Pages>
    <b:StandardNumber>ISSN - 1738-5733</b:StandardNumber>
    <b:Author>
      <b:Author>
        <b:NameList>
          <b:Person>
            <b:Last>Lee</b:Last>
            <b:Middle>Hyun</b:Middle>
            <b:First>Tae </b:First>
          </b:Person>
          <b:Person>
            <b:Last>Ryu</b:Last>
            <b:Middle>Ha </b:Middle>
            <b:First>Kyung </b:First>
          </b:Person>
          <b:Person>
            <b:Last>Kim</b:Last>
            <b:Middle>Deok</b:Middle>
            <b:First>Hong </b:First>
          </b:Person>
          <b:Person>
            <b:Last>Hwang</b:Last>
            <b:Middle>Soon</b:Middle>
            <b:First>Il</b:First>
          </b:Person>
          <b:Person>
            <b:Last>Kim</b:Last>
            <b:Middle>Hyun </b:Middle>
            <b:First>Ji </b:First>
          </b:Person>
          <b:Person>
            <b:Last>Lee</b:Last>
            <b:Middle>Ho</b:Middle>
            <b:First>Min </b:First>
          </b:Person>
          <b:Person>
            <b:Last>Choi</b:Last>
            <b:First>Sungyeol </b:First>
          </b:Person>
        </b:NameList>
      </b:Author>
    </b:Author>
    <b:Volume>51</b:Volume>
    <b:URL>http://www.sciencedirect.com/science/article/pii/S1738573319300154</b:URL>
    <b:DOI>https://doi.org/10.1016/j.net.2019.03.005</b:DOI>
    <b:RefOrder>4</b:RefOrder>
  </b:Source>
  <b:Source>
    <b:Tag>Per18</b:Tag>
    <b:SourceType>ConferenceProceedings</b:SourceType>
    <b:Guid>{843CA2DC-BA34-4423-AFE0-750108A5F459}</b:Guid>
    <b:Title>Risk Assessment in Fluid Penetrant Inspection (FPI) of Critical Parts via Bayesian Belief Networks and Analytic Hierarchy Process</b:Title>
    <b:City>Lisboa</b:City>
    <b:Year>2018</b:Year>
    <b:Pages>18-20</b:Pages>
    <b:ConferenceName>International Joint Conference</b:ConferenceName>
    <b:Author>
      <b:Author>
        <b:NameList>
          <b:Person>
            <b:Last>Pereira</b:Last>
            <b:Middle>C.</b:Middle>
            <b:First>J.</b:First>
          </b:Person>
          <b:Person>
            <b:Last>Lima</b:Last>
            <b:Middle>A.</b:Middle>
            <b:First>G. B.</b:First>
          </b:Person>
          <b:Person>
            <b:Last>Figueiredo</b:Last>
            <b:Middle>F.</b:Middle>
            <b:First>A. D. </b:First>
          </b:Person>
          <b:Person>
            <b:Last>Frinzi</b:Last>
            <b:Middle>G.</b:Middle>
            <b:First>T. H.</b:First>
          </b:Person>
        </b:NameList>
      </b:Author>
    </b:Author>
    <b:RefOrder>5</b:RefOrder>
  </b:Source>
  <b:Source>
    <b:Tag>Men05</b:Tag>
    <b:SourceType>Report</b:SourceType>
    <b:Guid>{85C87DE4-ED12-4F97-B333-B48EE9893182}</b:Guid>
    <b:Title>Uma Metodologia para Avaliação da Confiabilidade Humana em Atividades de Substituição de Cadeias de Isoladores em Linhas de Produção</b:Title>
    <b:Year>2005</b:Year>
    <b:Publisher>UFPE</b:Publisher>
    <b:City>recife</b:City>
    <b:Author>
      <b:Author>
        <b:NameList>
          <b:Person>
            <b:Last>Menezes</b:Last>
            <b:Middle>da C. L.</b:Middle>
            <b:First>R.</b:First>
          </b:Person>
        </b:NameList>
      </b:Author>
    </b:Author>
    <b:ThesisType>Dissertação de Mestrado</b:ThesisType>
    <b:URL>https://repositorio.ufpe.br/handle/123456789/5917</b:URL>
    <b:RefOrder>6</b:RefOrder>
  </b:Source>
  <b:Source>
    <b:Tag>Kor11</b:Tag>
    <b:SourceType>Book</b:SourceType>
    <b:Guid>{CD6F99AD-26C9-45DA-AC95-2E0E191C99E7}</b:Guid>
    <b:Title>Bayesian Artificial Intelligence</b:Title>
    <b:Year>2011</b:Year>
    <b:City>Boca Raton</b:City>
    <b:Author>
      <b:Author>
        <b:NameList>
          <b:Person>
            <b:Last>Korb</b:Last>
            <b:Middle>B.</b:Middle>
            <b:First>Kevin</b:First>
          </b:Person>
          <b:Person>
            <b:Last>Nicholson</b:Last>
            <b:Middle>E.</b:Middle>
            <b:First>Ann</b:First>
          </b:Person>
        </b:NameList>
      </b:Author>
    </b:Author>
    <b:Publisher>CRC Press</b:Publisher>
    <b:Edition>Segunda</b:Edition>
    <b:RefOrder>7</b:RefOrder>
  </b:Source>
  <b:Source>
    <b:Tag>Cal13</b:Tag>
    <b:SourceType>ArticleInAPeriodical</b:SourceType>
    <b:Guid>{B5E31FF8-137B-4DC4-87A9-D05C31C84E92}</b:Guid>
    <b:Author>
      <b:Author>
        <b:NameList>
          <b:Person>
            <b:Last>Calixto</b:Last>
            <b:First>E.</b:First>
          </b:Person>
          <b:Person>
            <b:Last>Lima</b:Last>
            <b:First>G.</b:First>
          </b:Person>
          <b:Person>
            <b:Last>Firmino</b:Last>
            <b:First>P.</b:First>
          </b:Person>
        </b:NameList>
      </b:Author>
    </b:Author>
    <b:Title>Comparing SLIM, SPAR-H and Bayesian Network Methodologies</b:Title>
    <b:Year>2013</b:Year>
    <b:Volume>3</b:Volume>
    <b:PeriodicalTitle>Open Journal of Safety Science and Technology</b:PeriodicalTitle>
    <b:Pages>31-41</b:Pages>
    <b:DOI>10.4236/ojsst.2013.32004.</b:DOI>
    <b:RefOrder>8</b:RefOrder>
  </b:Source>
  <b:Source>
    <b:Tag>Per16</b:Tag>
    <b:SourceType>ArticleInAPeriodical</b:SourceType>
    <b:Guid>{EA67371E-F6B1-4AD8-8B5D-87E40A759AB6}</b:Guid>
    <b:Title>Risk Assessment using Bayesian Belief Networks and Analytic Hierarchy Process applicable to Jet Engine High Pressure Turbine Assembly</b:Title>
    <b:PeriodicalTitle>IFAC-PapersOnLine</b:PeriodicalTitle>
    <b:Year>2016</b:Year>
    <b:Pages>113-138</b:Pages>
    <b:StandardNumber>ISSN 2405-8963</b:StandardNumber>
    <b:Author>
      <b:Author>
        <b:NameList>
          <b:Person>
            <b:Last>Pereira</b:Last>
            <b:Middle>C.</b:Middle>
            <b:First>J.</b:First>
          </b:Person>
          <b:Person>
            <b:Last>Fragoso</b:Last>
            <b:Middle>D.</b:Middle>
            <b:First>M.</b:First>
          </b:Person>
          <b:Person>
            <b:Last>Todorov</b:Last>
            <b:Middle>G.</b:Middle>
            <b:First>M.</b:First>
          </b:Person>
        </b:NameList>
      </b:Author>
    </b:Author>
    <b:Volume>Volume 49</b:Volume>
    <b:RefOrder>9</b:RefOrder>
  </b:Source>
  <b:Source>
    <b:Tag>Bax08</b:Tag>
    <b:SourceType>ArticleInAPeriodical</b:SourceType>
    <b:Guid>{45D9A0E3-48D8-498C-84F3-9C1041E805D6}</b:Guid>
    <b:Author>
      <b:Author>
        <b:NameList>
          <b:Person>
            <b:Last>Baxter</b:Last>
            <b:First>Pamela</b:First>
          </b:Person>
          <b:Person>
            <b:Last>Jack</b:Last>
            <b:First>Susan</b:First>
          </b:Person>
        </b:NameList>
      </b:Author>
    </b:Author>
    <b:Title>Qualitative Case Study Methodology: Study Design and Implementation for Novice</b:Title>
    <b:PeriodicalTitle>The Qualitative Report</b:PeriodicalTitle>
    <b:Year>2008</b:Year>
    <b:Volume>Volume 13 (4)</b:Volume>
    <b:Pages>544-559</b:Pages>
    <b:URL>http://www.nova.edu/ssss/QR/QR13-4/baxter.pdf</b:URL>
    <b:RefOrder>10</b:RefOrder>
  </b:Source>
  <b:Source>
    <b:Tag>AGE19</b:Tag>
    <b:SourceType>Book</b:SourceType>
    <b:Guid>{CD1F67E0-ABF4-4465-A9E8-9D775DE788B6}</b:Guid>
    <b:Title>AGENARISK Desktop</b:Title>
    <b:YearAccessed>2019</b:YearAccessed>
    <b:MonthAccessed>outubro</b:MonthAccessed>
    <b:DayAccessed>2</b:DayAccessed>
    <b:URL>https://www.agenarisk.com/agenarisk-free-trial</b:URL>
    <b:Author>
      <b:Author>
        <b:Corporate>Agena Ltd</b:Corporate>
      </b:Author>
    </b:Author>
    <b:RefOrder>11</b:RefOrder>
  </b:Source>
  <b:Source>
    <b:Tag>Yin03</b:Tag>
    <b:SourceType>Book</b:SourceType>
    <b:Guid>{AD190683-BB0D-49CF-ADAC-DDB5879606E1}</b:Guid>
    <b:Author>
      <b:Author>
        <b:NameList>
          <b:Person>
            <b:Last>Yin</b:Last>
            <b:First>R.</b:First>
            <b:Middle>K.</b:Middle>
          </b:Person>
        </b:NameList>
      </b:Author>
    </b:Author>
    <b:Title>Case study research: Design and methods</b:Title>
    <b:Year>2003</b:Year>
    <b:Publisher>Thousand Oaks</b:Publisher>
    <b:Edition>3rd</b:Edition>
    <b:RefOrder>12</b:RefOrder>
  </b:Source>
</b:Sources>
</file>

<file path=customXml/itemProps1.xml><?xml version="1.0" encoding="utf-8"?>
<ds:datastoreItem xmlns:ds="http://schemas.openxmlformats.org/officeDocument/2006/customXml" ds:itemID="{23A5D2F9-4D26-4534-A2D8-688349E6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2501</Words>
  <Characters>13508</Characters>
  <Application>Microsoft Office Word</Application>
  <DocSecurity>4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Diretrizes para a elaboração da versão final do trabalho para ABRISCO2015PSAM</vt:lpstr>
    </vt:vector>
  </TitlesOfParts>
  <Company>Hewlett-Packard Company</Company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Diretrizes para a elaboração da versão final do trabalho para ABRISCO2015PSAM</dc:title>
  <dc:creator>Renato F Mendes</dc:creator>
  <cp:lastModifiedBy>LuizC</cp:lastModifiedBy>
  <cp:revision>2</cp:revision>
  <dcterms:created xsi:type="dcterms:W3CDTF">2019-12-30T00:34:00Z</dcterms:created>
  <dcterms:modified xsi:type="dcterms:W3CDTF">2019-12-30T00:34:00Z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2015-08-17T00:00:00Z</vt:filetime>
  </property>
  <property fmtid="{D5CDD505-2E9C-101B-9397-08002B2CF9AE}" pid="3" name="LastSaved">
    <vt:filetime>2017-07-21T00:00:00Z</vt:filetime>
  </property>
</Properties>
</file>