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9E1" w:rsidRPr="00C61F09" w:rsidRDefault="00CE09E1" w:rsidP="004A7C59">
      <w:pPr>
        <w:jc w:val="both"/>
        <w:rPr>
          <w:rFonts w:ascii="Times New Roman" w:hAnsi="Times New Roman" w:cs="Times New Roman"/>
          <w:sz w:val="24"/>
          <w:szCs w:val="24"/>
        </w:rPr>
      </w:pPr>
    </w:p>
    <w:p w:rsidR="00BB52FE" w:rsidRPr="00745CED" w:rsidRDefault="00AC2D6A" w:rsidP="004A7C59">
      <w:pPr>
        <w:jc w:val="center"/>
        <w:rPr>
          <w:rFonts w:ascii="Times New Roman" w:hAnsi="Times New Roman" w:cs="Times New Roman"/>
          <w:b/>
          <w:sz w:val="28"/>
          <w:szCs w:val="24"/>
        </w:rPr>
      </w:pPr>
      <w:r>
        <w:rPr>
          <w:rFonts w:ascii="Times New Roman" w:hAnsi="Times New Roman" w:cs="Times New Roman"/>
          <w:b/>
          <w:sz w:val="24"/>
          <w:szCs w:val="24"/>
        </w:rPr>
        <w:t xml:space="preserve">ADVANCED BARRIER MANAGEMENT </w:t>
      </w:r>
      <w:r w:rsidR="007E4328">
        <w:rPr>
          <w:rFonts w:ascii="Times New Roman" w:hAnsi="Times New Roman" w:cs="Times New Roman"/>
          <w:b/>
          <w:sz w:val="24"/>
          <w:szCs w:val="24"/>
        </w:rPr>
        <w:t>USING</w:t>
      </w:r>
      <w:bookmarkStart w:id="0" w:name="_GoBack"/>
      <w:bookmarkEnd w:id="0"/>
      <w:r>
        <w:rPr>
          <w:rFonts w:ascii="Times New Roman" w:hAnsi="Times New Roman" w:cs="Times New Roman"/>
          <w:b/>
          <w:sz w:val="24"/>
          <w:szCs w:val="24"/>
        </w:rPr>
        <w:t xml:space="preserve"> BOWTIES</w:t>
      </w:r>
      <w:r>
        <w:rPr>
          <w:rFonts w:ascii="Times New Roman" w:hAnsi="Times New Roman" w:cs="Times New Roman"/>
          <w:b/>
          <w:sz w:val="24"/>
          <w:szCs w:val="24"/>
        </w:rPr>
        <w:tab/>
      </w:r>
    </w:p>
    <w:p w:rsidR="005F1C0D" w:rsidRPr="00745CED" w:rsidRDefault="005F1C0D" w:rsidP="004A7C59">
      <w:pPr>
        <w:jc w:val="center"/>
        <w:rPr>
          <w:rFonts w:ascii="Times New Roman" w:hAnsi="Times New Roman" w:cs="Times New Roman"/>
          <w:b/>
          <w:sz w:val="28"/>
          <w:szCs w:val="24"/>
        </w:rPr>
      </w:pPr>
    </w:p>
    <w:p w:rsidR="00BB52FE" w:rsidRPr="002A4355" w:rsidRDefault="00AC2D6A" w:rsidP="004A7C59">
      <w:pPr>
        <w:jc w:val="center"/>
        <w:rPr>
          <w:rFonts w:ascii="Times New Roman" w:hAnsi="Times New Roman" w:cs="Times New Roman"/>
          <w:szCs w:val="24"/>
        </w:rPr>
      </w:pPr>
      <w:r>
        <w:rPr>
          <w:rFonts w:ascii="Times New Roman" w:hAnsi="Times New Roman" w:cs="Times New Roman"/>
          <w:szCs w:val="24"/>
        </w:rPr>
        <w:t>Elise Roovers</w:t>
      </w:r>
      <w:r w:rsidR="00A92106">
        <w:rPr>
          <w:rFonts w:ascii="Times New Roman" w:hAnsi="Times New Roman" w:cs="Times New Roman"/>
          <w:szCs w:val="24"/>
        </w:rPr>
        <w:t>,</w:t>
      </w:r>
      <w:r w:rsidR="005504BE">
        <w:rPr>
          <w:rFonts w:ascii="Times New Roman" w:hAnsi="Times New Roman" w:cs="Times New Roman"/>
          <w:szCs w:val="24"/>
        </w:rPr>
        <w:t xml:space="preserve"> MSc.</w:t>
      </w:r>
      <w:r w:rsidR="00B412AC">
        <w:rPr>
          <w:rFonts w:ascii="Times New Roman" w:hAnsi="Times New Roman" w:cs="Times New Roman"/>
          <w:szCs w:val="24"/>
        </w:rPr>
        <w:br/>
      </w:r>
    </w:p>
    <w:p w:rsidR="005F1C0D" w:rsidRPr="00745CED" w:rsidRDefault="005F1C0D" w:rsidP="004A7C59">
      <w:pPr>
        <w:jc w:val="center"/>
        <w:rPr>
          <w:rFonts w:ascii="Times New Roman" w:hAnsi="Times New Roman" w:cs="Times New Roman"/>
          <w:sz w:val="24"/>
          <w:szCs w:val="24"/>
        </w:rPr>
      </w:pPr>
    </w:p>
    <w:p w:rsidR="006311E0" w:rsidRPr="00C61F09" w:rsidRDefault="00541FAF" w:rsidP="004A7C59">
      <w:pPr>
        <w:autoSpaceDE w:val="0"/>
        <w:autoSpaceDN w:val="0"/>
        <w:adjustRightInd w:val="0"/>
        <w:spacing w:after="0" w:line="240" w:lineRule="auto"/>
        <w:rPr>
          <w:rFonts w:ascii="Times New Roman" w:hAnsi="Times New Roman" w:cs="Times New Roman"/>
          <w:b/>
          <w:color w:val="1C1C1C"/>
          <w:sz w:val="24"/>
          <w:szCs w:val="24"/>
        </w:rPr>
      </w:pPr>
      <w:r w:rsidRPr="00C61F09">
        <w:rPr>
          <w:rFonts w:ascii="Times New Roman" w:hAnsi="Times New Roman" w:cs="Times New Roman"/>
          <w:b/>
          <w:color w:val="1C1C1C"/>
          <w:sz w:val="24"/>
          <w:szCs w:val="24"/>
        </w:rPr>
        <w:t>ABSTRACT</w:t>
      </w:r>
    </w:p>
    <w:p w:rsidR="00541FAF" w:rsidRPr="00C61F09" w:rsidRDefault="00541FAF" w:rsidP="004A7C59">
      <w:pPr>
        <w:autoSpaceDE w:val="0"/>
        <w:autoSpaceDN w:val="0"/>
        <w:adjustRightInd w:val="0"/>
        <w:spacing w:after="0" w:line="240" w:lineRule="auto"/>
        <w:jc w:val="center"/>
        <w:rPr>
          <w:rFonts w:ascii="Times New Roman" w:hAnsi="Times New Roman" w:cs="Times New Roman"/>
          <w:b/>
          <w:color w:val="1C1C1C"/>
          <w:sz w:val="24"/>
          <w:szCs w:val="24"/>
        </w:rPr>
      </w:pPr>
    </w:p>
    <w:p w:rsidR="00B30CEF" w:rsidRDefault="00361C1F" w:rsidP="004020D3">
      <w:pPr>
        <w:ind w:firstLine="708"/>
        <w:rPr>
          <w:rFonts w:ascii="Times New Roman" w:hAnsi="Times New Roman" w:cs="Times New Roman"/>
          <w:color w:val="222222"/>
          <w:sz w:val="24"/>
          <w:szCs w:val="24"/>
        </w:rPr>
      </w:pPr>
      <w:r w:rsidRPr="00361C1F">
        <w:rPr>
          <w:rFonts w:ascii="Times New Roman" w:hAnsi="Times New Roman" w:cs="Times New Roman"/>
          <w:color w:val="1C1C1C"/>
        </w:rPr>
        <w:t>Advanced barrier management addresses three fundamental questions of risk management: 1. Do we understand what can go wrong? 2. Do we know what our safety measures are to prevent this from happening? 3. Do we know whether these safety measures are working effectively?</w:t>
      </w:r>
      <w:r w:rsidR="00B7159A">
        <w:rPr>
          <w:rFonts w:ascii="Times New Roman" w:hAnsi="Times New Roman" w:cs="Times New Roman"/>
          <w:color w:val="1C1C1C"/>
        </w:rPr>
        <w:br/>
      </w:r>
      <w:r w:rsidR="00B7159A">
        <w:rPr>
          <w:rFonts w:ascii="Times New Roman" w:hAnsi="Times New Roman" w:cs="Times New Roman"/>
          <w:color w:val="1C1C1C"/>
        </w:rPr>
        <w:br/>
      </w:r>
      <w:r w:rsidRPr="00361C1F">
        <w:rPr>
          <w:rFonts w:ascii="Times New Roman" w:hAnsi="Times New Roman" w:cs="Times New Roman"/>
          <w:color w:val="1C1C1C"/>
        </w:rPr>
        <w:t>Bowtie risk assessment is widely used in high hazard industries. Bowtie modelling has proven to be a successful method to visualize risk scenarios and the existing control measures (barriers). Bowties help to identify gaps in risk control by highlighting information that is lacking or unknown. The bowtie methodology can be used for safety, occupational, security and quality issues. Bowtie diagrams can be used to answer the above mentioned first and second question.</w:t>
      </w:r>
      <w:r w:rsidR="00B7159A">
        <w:rPr>
          <w:rFonts w:ascii="Times New Roman" w:hAnsi="Times New Roman" w:cs="Times New Roman"/>
          <w:color w:val="1C1C1C"/>
        </w:rPr>
        <w:br/>
      </w:r>
      <w:r w:rsidR="00B7159A">
        <w:rPr>
          <w:rFonts w:ascii="Times New Roman" w:hAnsi="Times New Roman" w:cs="Times New Roman"/>
          <w:color w:val="1C1C1C"/>
        </w:rPr>
        <w:br/>
      </w:r>
      <w:r w:rsidRPr="00361C1F">
        <w:rPr>
          <w:rFonts w:ascii="Times New Roman" w:hAnsi="Times New Roman" w:cs="Times New Roman"/>
          <w:color w:val="1C1C1C"/>
        </w:rPr>
        <w:t>Bowtie diagrams can have additional benefits. By displaying maintenance data, incident data and audit data on the bowtie diagrams, the diagrams can also be used as a framework on which all big (safety) data comes together. Uniting risk assessment and risk assurance data in one central place allows the user to prioriti</w:t>
      </w:r>
      <w:r w:rsidR="00AA74CE">
        <w:rPr>
          <w:rFonts w:ascii="Times New Roman" w:hAnsi="Times New Roman" w:cs="Times New Roman"/>
          <w:color w:val="1C1C1C"/>
        </w:rPr>
        <w:t>z</w:t>
      </w:r>
      <w:r w:rsidRPr="00361C1F">
        <w:rPr>
          <w:rFonts w:ascii="Times New Roman" w:hAnsi="Times New Roman" w:cs="Times New Roman"/>
          <w:color w:val="1C1C1C"/>
        </w:rPr>
        <w:t>e improvements, create targeted recommendations and to make risk-based decisions. To accomplish this, all data need to be translated to the same “language”, namely “Barrier-based Risk Management”. Advanced barrier management has proven to be an effective language for integrating risk assessment and risk assurance data. Displaying risk assurance data on the bowtie diagrams will help answer the third question.</w:t>
      </w:r>
    </w:p>
    <w:p w:rsidR="004020D3" w:rsidRPr="004020D3" w:rsidRDefault="004020D3" w:rsidP="004020D3">
      <w:pPr>
        <w:ind w:firstLine="708"/>
        <w:rPr>
          <w:rFonts w:ascii="Times New Roman" w:hAnsi="Times New Roman" w:cs="Times New Roman"/>
          <w:color w:val="222222"/>
          <w:sz w:val="24"/>
          <w:szCs w:val="24"/>
        </w:rPr>
      </w:pPr>
    </w:p>
    <w:p w:rsidR="00D162E0" w:rsidRPr="00C61F09" w:rsidRDefault="00541FAF" w:rsidP="00082556">
      <w:pPr>
        <w:pStyle w:val="PargrafodaLista"/>
        <w:numPr>
          <w:ilvl w:val="0"/>
          <w:numId w:val="14"/>
        </w:numPr>
        <w:autoSpaceDE w:val="0"/>
        <w:autoSpaceDN w:val="0"/>
        <w:adjustRightInd w:val="0"/>
        <w:spacing w:after="0" w:line="240" w:lineRule="auto"/>
        <w:ind w:left="284" w:hanging="284"/>
        <w:jc w:val="both"/>
        <w:rPr>
          <w:rFonts w:ascii="Times New Roman" w:hAnsi="Times New Roman" w:cs="Times New Roman"/>
          <w:b/>
          <w:color w:val="1C1C1C"/>
          <w:sz w:val="24"/>
          <w:szCs w:val="24"/>
        </w:rPr>
      </w:pPr>
      <w:bookmarkStart w:id="1" w:name="_Hlk22897351"/>
      <w:r w:rsidRPr="00C61F09">
        <w:rPr>
          <w:rFonts w:ascii="Times New Roman" w:hAnsi="Times New Roman" w:cs="Times New Roman"/>
          <w:b/>
          <w:color w:val="1C1C1C"/>
          <w:sz w:val="24"/>
          <w:szCs w:val="24"/>
        </w:rPr>
        <w:t>INTRODUCTION</w:t>
      </w:r>
    </w:p>
    <w:p w:rsidR="00541FAF" w:rsidRPr="00C61F09" w:rsidRDefault="00541FAF" w:rsidP="004A7C59">
      <w:pPr>
        <w:pStyle w:val="PargrafodaLista"/>
        <w:autoSpaceDE w:val="0"/>
        <w:autoSpaceDN w:val="0"/>
        <w:adjustRightInd w:val="0"/>
        <w:spacing w:after="0" w:line="240" w:lineRule="auto"/>
        <w:ind w:left="0"/>
        <w:jc w:val="both"/>
        <w:rPr>
          <w:rFonts w:ascii="Times New Roman" w:hAnsi="Times New Roman" w:cs="Times New Roman"/>
          <w:b/>
          <w:color w:val="1C1C1C"/>
          <w:sz w:val="24"/>
          <w:szCs w:val="24"/>
        </w:rPr>
      </w:pPr>
    </w:p>
    <w:bookmarkEnd w:id="1"/>
    <w:p w:rsidR="002A4355" w:rsidRDefault="0069022D" w:rsidP="00374E1C">
      <w:pPr>
        <w:ind w:firstLine="284"/>
        <w:rPr>
          <w:rFonts w:ascii="Times New Roman" w:hAnsi="Times New Roman" w:cs="Times New Roman"/>
          <w:color w:val="1C1C1C"/>
          <w:szCs w:val="24"/>
        </w:rPr>
      </w:pPr>
      <w:r w:rsidRPr="0069022D">
        <w:rPr>
          <w:rFonts w:ascii="Times New Roman" w:hAnsi="Times New Roman" w:cs="Times New Roman"/>
          <w:color w:val="1C1C1C"/>
          <w:szCs w:val="24"/>
        </w:rPr>
        <w:t>Advanced barrier management addresses the three fundamental questions of risk management: 1. Do we understand what can go wrong? 2. Do we know what our safety measures are to prevent this from happening? 3. Do we have information to assure they are working effectively?</w:t>
      </w:r>
      <w:r w:rsidR="00374E1C">
        <w:rPr>
          <w:rFonts w:ascii="Times New Roman" w:hAnsi="Times New Roman" w:cs="Times New Roman"/>
          <w:color w:val="1C1C1C"/>
          <w:szCs w:val="24"/>
        </w:rPr>
        <w:br/>
      </w:r>
      <w:r w:rsidR="00374E1C">
        <w:rPr>
          <w:rFonts w:ascii="Times New Roman" w:hAnsi="Times New Roman" w:cs="Times New Roman"/>
          <w:color w:val="1C1C1C"/>
          <w:szCs w:val="24"/>
        </w:rPr>
        <w:br/>
      </w:r>
      <w:r w:rsidRPr="0069022D">
        <w:rPr>
          <w:rFonts w:ascii="Times New Roman" w:hAnsi="Times New Roman" w:cs="Times New Roman"/>
          <w:color w:val="1C1C1C"/>
          <w:szCs w:val="24"/>
        </w:rPr>
        <w:t>The first two questions can be answered by applying the bowtie method. By mapping out all possible threats and consequences, we can understand what can go wrong (1). In order to prevent threats from turning into consequences, barriers should be implemented (2). However, according to James Reason’s Swiss Cheese Model</w:t>
      </w:r>
      <w:r w:rsidR="008000DF">
        <w:rPr>
          <w:rFonts w:ascii="Times New Roman" w:hAnsi="Times New Roman" w:cs="Times New Roman"/>
          <w:color w:val="1C1C1C"/>
          <w:szCs w:val="24"/>
        </w:rPr>
        <w:t xml:space="preserve"> [1]</w:t>
      </w:r>
      <w:r w:rsidRPr="0069022D">
        <w:rPr>
          <w:rFonts w:ascii="Times New Roman" w:hAnsi="Times New Roman" w:cs="Times New Roman"/>
          <w:color w:val="1C1C1C"/>
          <w:szCs w:val="24"/>
        </w:rPr>
        <w:t xml:space="preserve">, not every barrier is 100% effective. How, then, do we assure the effectiveness of a barrier? </w:t>
      </w:r>
      <w:r w:rsidR="00374E1C">
        <w:rPr>
          <w:rFonts w:ascii="Times New Roman" w:hAnsi="Times New Roman" w:cs="Times New Roman"/>
          <w:color w:val="1C1C1C"/>
          <w:szCs w:val="24"/>
        </w:rPr>
        <w:br/>
      </w:r>
      <w:r w:rsidR="00374E1C">
        <w:rPr>
          <w:rFonts w:ascii="Times New Roman" w:hAnsi="Times New Roman" w:cs="Times New Roman"/>
          <w:color w:val="1C1C1C"/>
          <w:szCs w:val="24"/>
        </w:rPr>
        <w:br/>
      </w:r>
      <w:r w:rsidRPr="0069022D">
        <w:rPr>
          <w:rFonts w:ascii="Times New Roman" w:hAnsi="Times New Roman" w:cs="Times New Roman"/>
          <w:color w:val="1C1C1C"/>
          <w:szCs w:val="24"/>
        </w:rPr>
        <w:t>(3) The key to barrier effectiveness is performance data, which comes in many forms: audit findings, incident recommendations and maintenance backlogs. Common difficulties with performance data are that it is often hard to standardize across different branches of operations. Here</w:t>
      </w:r>
      <w:r w:rsidR="0013784A">
        <w:rPr>
          <w:rFonts w:ascii="Times New Roman" w:hAnsi="Times New Roman" w:cs="Times New Roman"/>
          <w:color w:val="1C1C1C"/>
          <w:szCs w:val="24"/>
        </w:rPr>
        <w:t>to</w:t>
      </w:r>
      <w:r w:rsidRPr="0069022D">
        <w:rPr>
          <w:rFonts w:ascii="Times New Roman" w:hAnsi="Times New Roman" w:cs="Times New Roman"/>
          <w:color w:val="1C1C1C"/>
          <w:szCs w:val="24"/>
        </w:rPr>
        <w:t xml:space="preserve">, the bowtie method stands out, as it serves as a common denominator, allowing for maximum learnings from all data sources. </w:t>
      </w:r>
      <w:r w:rsidR="00374E1C">
        <w:rPr>
          <w:rFonts w:ascii="Times New Roman" w:hAnsi="Times New Roman" w:cs="Times New Roman"/>
          <w:color w:val="1C1C1C"/>
          <w:szCs w:val="24"/>
        </w:rPr>
        <w:br/>
      </w:r>
      <w:r w:rsidR="00374E1C">
        <w:rPr>
          <w:rFonts w:ascii="Times New Roman" w:hAnsi="Times New Roman" w:cs="Times New Roman"/>
          <w:color w:val="1C1C1C"/>
          <w:szCs w:val="24"/>
        </w:rPr>
        <w:br/>
      </w:r>
      <w:r w:rsidRPr="0069022D">
        <w:rPr>
          <w:rFonts w:ascii="Times New Roman" w:hAnsi="Times New Roman" w:cs="Times New Roman"/>
          <w:color w:val="1C1C1C"/>
          <w:szCs w:val="24"/>
        </w:rPr>
        <w:t xml:space="preserve">In this paper, it will be explored how the bowtie method can be used as a foundation for performance data so that organizations may answer the 3 questions </w:t>
      </w:r>
      <w:r w:rsidR="000E4DF5">
        <w:rPr>
          <w:rFonts w:ascii="Times New Roman" w:hAnsi="Times New Roman" w:cs="Times New Roman"/>
          <w:color w:val="1C1C1C"/>
          <w:szCs w:val="24"/>
        </w:rPr>
        <w:t>using onecentral method</w:t>
      </w:r>
      <w:r w:rsidRPr="0069022D">
        <w:rPr>
          <w:rFonts w:ascii="Times New Roman" w:hAnsi="Times New Roman" w:cs="Times New Roman"/>
          <w:color w:val="1C1C1C"/>
          <w:szCs w:val="24"/>
        </w:rPr>
        <w:t>.</w:t>
      </w:r>
    </w:p>
    <w:p w:rsidR="00A70F5C" w:rsidRDefault="00A70F5C" w:rsidP="00A70F5C">
      <w:pPr>
        <w:pStyle w:val="PargrafodaLista"/>
        <w:numPr>
          <w:ilvl w:val="0"/>
          <w:numId w:val="14"/>
        </w:numPr>
        <w:autoSpaceDE w:val="0"/>
        <w:autoSpaceDN w:val="0"/>
        <w:adjustRightInd w:val="0"/>
        <w:spacing w:after="0" w:line="240" w:lineRule="auto"/>
        <w:ind w:left="284" w:hanging="284"/>
        <w:jc w:val="both"/>
        <w:rPr>
          <w:rFonts w:ascii="Times New Roman" w:hAnsi="Times New Roman" w:cs="Times New Roman"/>
          <w:b/>
          <w:color w:val="1C1C1C"/>
          <w:sz w:val="24"/>
          <w:szCs w:val="24"/>
        </w:rPr>
      </w:pPr>
      <w:r>
        <w:rPr>
          <w:rFonts w:ascii="Times New Roman" w:hAnsi="Times New Roman" w:cs="Times New Roman"/>
          <w:b/>
          <w:color w:val="1C1C1C"/>
          <w:sz w:val="24"/>
          <w:szCs w:val="24"/>
        </w:rPr>
        <w:lastRenderedPageBreak/>
        <w:t>BOWTIES</w:t>
      </w:r>
      <w:r w:rsidR="0071250A">
        <w:rPr>
          <w:rFonts w:ascii="Times New Roman" w:hAnsi="Times New Roman" w:cs="Times New Roman"/>
          <w:b/>
          <w:color w:val="1C1C1C"/>
          <w:sz w:val="24"/>
          <w:szCs w:val="24"/>
        </w:rPr>
        <w:br/>
      </w:r>
    </w:p>
    <w:p w:rsidR="00A70F5C" w:rsidRPr="00A70F5C" w:rsidRDefault="00A70F5C" w:rsidP="0071250A">
      <w:pPr>
        <w:ind w:firstLine="708"/>
        <w:rPr>
          <w:rFonts w:ascii="Times New Roman" w:hAnsi="Times New Roman" w:cs="Times New Roman"/>
          <w:color w:val="1C1C1C"/>
          <w:szCs w:val="24"/>
        </w:rPr>
      </w:pPr>
      <w:r w:rsidRPr="00A70F5C">
        <w:rPr>
          <w:rFonts w:ascii="Times New Roman" w:hAnsi="Times New Roman" w:cs="Times New Roman"/>
          <w:color w:val="1C1C1C"/>
          <w:szCs w:val="24"/>
        </w:rPr>
        <w:t xml:space="preserve">A bowtie is a diagram that visualizes the risk you are dealing with in </w:t>
      </w:r>
      <w:r w:rsidR="00B107AA">
        <w:rPr>
          <w:rFonts w:ascii="Times New Roman" w:hAnsi="Times New Roman" w:cs="Times New Roman"/>
          <w:color w:val="1C1C1C"/>
          <w:szCs w:val="24"/>
        </w:rPr>
        <w:t>a singular,</w:t>
      </w:r>
      <w:r w:rsidRPr="00A70F5C">
        <w:rPr>
          <w:rFonts w:ascii="Times New Roman" w:hAnsi="Times New Roman" w:cs="Times New Roman"/>
          <w:color w:val="1C1C1C"/>
          <w:szCs w:val="24"/>
        </w:rPr>
        <w:t xml:space="preserve"> easy to understand picture. In short, it provides a simple, visual explanation of a risk that would be much more difficult to explain otherwise. It consists of 8 elements:</w:t>
      </w:r>
      <w:r>
        <w:rPr>
          <w:rFonts w:ascii="Times New Roman" w:hAnsi="Times New Roman" w:cs="Times New Roman"/>
          <w:color w:val="1C1C1C"/>
          <w:szCs w:val="24"/>
        </w:rPr>
        <w:br/>
      </w:r>
      <w:r>
        <w:rPr>
          <w:rFonts w:ascii="Times New Roman" w:hAnsi="Times New Roman" w:cs="Times New Roman"/>
          <w:color w:val="1C1C1C"/>
          <w:szCs w:val="24"/>
        </w:rPr>
        <w:br/>
      </w:r>
      <w:r w:rsidRPr="00A70F5C">
        <w:rPr>
          <w:rFonts w:ascii="Times New Roman" w:hAnsi="Times New Roman" w:cs="Times New Roman"/>
          <w:color w:val="1C1C1C"/>
          <w:szCs w:val="24"/>
        </w:rPr>
        <w:t>1.</w:t>
      </w:r>
      <w:r w:rsidRPr="005D1556">
        <w:rPr>
          <w:rFonts w:ascii="Times New Roman" w:hAnsi="Times New Roman" w:cs="Times New Roman"/>
          <w:color w:val="1C1C1C"/>
          <w:szCs w:val="24"/>
        </w:rPr>
        <w:t>Hazard:</w:t>
      </w:r>
      <w:r w:rsidRPr="00A70F5C">
        <w:rPr>
          <w:rFonts w:ascii="Times New Roman" w:hAnsi="Times New Roman" w:cs="Times New Roman"/>
          <w:color w:val="1C1C1C"/>
          <w:szCs w:val="24"/>
        </w:rPr>
        <w:t xml:space="preserve"> A hazard, in bowtie terminology, is a neutral term designed to reflect the everyday operations. Without the hazard, a company cannot run its operations. A hazard has the potential to cause harm.</w:t>
      </w:r>
      <w:r w:rsidR="005D1556">
        <w:rPr>
          <w:rFonts w:ascii="Times New Roman" w:hAnsi="Times New Roman" w:cs="Times New Roman"/>
          <w:color w:val="1C1C1C"/>
          <w:szCs w:val="24"/>
        </w:rPr>
        <w:br/>
      </w:r>
      <w:r w:rsidRPr="00A70F5C">
        <w:rPr>
          <w:rFonts w:ascii="Times New Roman" w:hAnsi="Times New Roman" w:cs="Times New Roman"/>
          <w:color w:val="1C1C1C"/>
          <w:szCs w:val="24"/>
        </w:rPr>
        <w:t xml:space="preserve">2.Top Event: The very first moment control is lost over the hazard. There is still time to recover, however. </w:t>
      </w:r>
      <w:r w:rsidR="005D1556">
        <w:rPr>
          <w:rFonts w:ascii="Times New Roman" w:hAnsi="Times New Roman" w:cs="Times New Roman"/>
          <w:color w:val="1C1C1C"/>
          <w:szCs w:val="24"/>
        </w:rPr>
        <w:br/>
      </w:r>
      <w:r w:rsidRPr="00A70F5C">
        <w:rPr>
          <w:rFonts w:ascii="Times New Roman" w:hAnsi="Times New Roman" w:cs="Times New Roman"/>
          <w:color w:val="1C1C1C"/>
          <w:szCs w:val="24"/>
        </w:rPr>
        <w:t>3.Threats: Threats lead to the top event. They are often external forces acting upon an organization’s operations.</w:t>
      </w:r>
      <w:r w:rsidR="005D1556">
        <w:rPr>
          <w:rFonts w:ascii="Times New Roman" w:hAnsi="Times New Roman" w:cs="Times New Roman"/>
          <w:color w:val="1C1C1C"/>
          <w:szCs w:val="24"/>
        </w:rPr>
        <w:br/>
      </w:r>
      <w:r w:rsidRPr="00A70F5C">
        <w:rPr>
          <w:rFonts w:ascii="Times New Roman" w:hAnsi="Times New Roman" w:cs="Times New Roman"/>
          <w:color w:val="1C1C1C"/>
          <w:szCs w:val="24"/>
        </w:rPr>
        <w:t>4.Consequences: Consequences result from the top event. These are the outcomes organizations want to avoid from happening.</w:t>
      </w:r>
      <w:r w:rsidR="005D1556">
        <w:rPr>
          <w:rFonts w:ascii="Times New Roman" w:hAnsi="Times New Roman" w:cs="Times New Roman"/>
          <w:color w:val="1C1C1C"/>
          <w:szCs w:val="24"/>
        </w:rPr>
        <w:br/>
      </w:r>
      <w:r w:rsidRPr="00A70F5C">
        <w:rPr>
          <w:rFonts w:ascii="Times New Roman" w:hAnsi="Times New Roman" w:cs="Times New Roman"/>
          <w:color w:val="1C1C1C"/>
          <w:szCs w:val="24"/>
        </w:rPr>
        <w:t xml:space="preserve">5.Proactive barriers: Barriers are what organizations undertake in order to prevent the threats from turning into top events proactively. </w:t>
      </w:r>
      <w:r w:rsidR="005D1556">
        <w:rPr>
          <w:rFonts w:ascii="Times New Roman" w:hAnsi="Times New Roman" w:cs="Times New Roman"/>
          <w:color w:val="1C1C1C"/>
          <w:szCs w:val="24"/>
        </w:rPr>
        <w:br/>
      </w:r>
      <w:r w:rsidRPr="00A70F5C">
        <w:rPr>
          <w:rFonts w:ascii="Times New Roman" w:hAnsi="Times New Roman" w:cs="Times New Roman"/>
          <w:color w:val="1C1C1C"/>
          <w:szCs w:val="24"/>
        </w:rPr>
        <w:t xml:space="preserve">6.Recovery barriers: Barriers can also stop top events from turning into consequences reactively. </w:t>
      </w:r>
      <w:r w:rsidR="005D1556">
        <w:rPr>
          <w:rFonts w:ascii="Times New Roman" w:hAnsi="Times New Roman" w:cs="Times New Roman"/>
          <w:color w:val="1C1C1C"/>
          <w:szCs w:val="24"/>
        </w:rPr>
        <w:br/>
      </w:r>
      <w:r w:rsidRPr="00A70F5C">
        <w:rPr>
          <w:rFonts w:ascii="Times New Roman" w:hAnsi="Times New Roman" w:cs="Times New Roman"/>
          <w:color w:val="1C1C1C"/>
          <w:szCs w:val="24"/>
        </w:rPr>
        <w:t xml:space="preserve">7.Escalation factors: Barriers are not always effective. Escalation factors are </w:t>
      </w:r>
      <w:r w:rsidR="00A000F8">
        <w:rPr>
          <w:rFonts w:ascii="Times New Roman" w:hAnsi="Times New Roman" w:cs="Times New Roman"/>
          <w:color w:val="1C1C1C"/>
          <w:szCs w:val="24"/>
        </w:rPr>
        <w:t>e</w:t>
      </w:r>
      <w:r w:rsidR="00DB486D">
        <w:rPr>
          <w:rFonts w:ascii="Times New Roman" w:hAnsi="Times New Roman" w:cs="Times New Roman"/>
          <w:color w:val="1C1C1C"/>
          <w:szCs w:val="24"/>
        </w:rPr>
        <w:t>ntities</w:t>
      </w:r>
      <w:r w:rsidRPr="00A70F5C">
        <w:rPr>
          <w:rFonts w:ascii="Times New Roman" w:hAnsi="Times New Roman" w:cs="Times New Roman"/>
          <w:color w:val="1C1C1C"/>
          <w:szCs w:val="24"/>
        </w:rPr>
        <w:t xml:space="preserve"> that reduce or nullify the effectiveness of a barrier. </w:t>
      </w:r>
      <w:r w:rsidR="005D1556">
        <w:rPr>
          <w:rFonts w:ascii="Times New Roman" w:hAnsi="Times New Roman" w:cs="Times New Roman"/>
          <w:color w:val="1C1C1C"/>
          <w:szCs w:val="24"/>
        </w:rPr>
        <w:br/>
      </w:r>
      <w:r w:rsidRPr="00A70F5C">
        <w:rPr>
          <w:rFonts w:ascii="Times New Roman" w:hAnsi="Times New Roman" w:cs="Times New Roman"/>
          <w:color w:val="1C1C1C"/>
          <w:szCs w:val="24"/>
        </w:rPr>
        <w:t xml:space="preserve">8.Escalation factor barriers: These are designed specifically to downsize the escalation factors. </w:t>
      </w:r>
      <w:r>
        <w:rPr>
          <w:rFonts w:ascii="Times New Roman" w:hAnsi="Times New Roman" w:cs="Times New Roman"/>
          <w:color w:val="1C1C1C"/>
          <w:szCs w:val="24"/>
        </w:rPr>
        <w:br/>
      </w:r>
      <w:r>
        <w:rPr>
          <w:rFonts w:ascii="Times New Roman" w:hAnsi="Times New Roman" w:cs="Times New Roman"/>
          <w:color w:val="1C1C1C"/>
          <w:szCs w:val="24"/>
        </w:rPr>
        <w:br/>
      </w:r>
      <w:r w:rsidRPr="00A70F5C">
        <w:rPr>
          <w:rFonts w:ascii="Times New Roman" w:hAnsi="Times New Roman" w:cs="Times New Roman"/>
          <w:color w:val="1C1C1C"/>
          <w:szCs w:val="24"/>
        </w:rPr>
        <w:t xml:space="preserve">Using these 8 steps, the first two questions can be answered: </w:t>
      </w:r>
      <w:r w:rsidR="00532B08">
        <w:rPr>
          <w:rFonts w:ascii="Times New Roman" w:hAnsi="Times New Roman" w:cs="Times New Roman"/>
          <w:color w:val="1C1C1C"/>
          <w:szCs w:val="24"/>
        </w:rPr>
        <w:br/>
      </w:r>
      <w:r w:rsidRPr="00A70F5C">
        <w:rPr>
          <w:rFonts w:ascii="Times New Roman" w:hAnsi="Times New Roman" w:cs="Times New Roman"/>
          <w:color w:val="1C1C1C"/>
          <w:szCs w:val="24"/>
        </w:rPr>
        <w:t>1. Do we understand what can go wrong? By mapping out all possible threats and consequences, we can understand what can go wrong.</w:t>
      </w:r>
      <w:r w:rsidR="00532B08">
        <w:rPr>
          <w:rFonts w:ascii="Times New Roman" w:hAnsi="Times New Roman" w:cs="Times New Roman"/>
          <w:color w:val="1C1C1C"/>
          <w:szCs w:val="24"/>
        </w:rPr>
        <w:br/>
      </w:r>
      <w:r w:rsidRPr="00A70F5C">
        <w:rPr>
          <w:rFonts w:ascii="Times New Roman" w:hAnsi="Times New Roman" w:cs="Times New Roman"/>
          <w:color w:val="1C1C1C"/>
          <w:szCs w:val="24"/>
        </w:rPr>
        <w:t xml:space="preserve">2. Do we know what our safety measures are to prevent this from happening? By including the barriers in the bowtie diagram, we know what should be done to prevent the unwanted events. </w:t>
      </w:r>
    </w:p>
    <w:p w:rsidR="00A70F5C" w:rsidRPr="00A70F5C" w:rsidRDefault="00A70F5C" w:rsidP="00A70F5C">
      <w:pPr>
        <w:rPr>
          <w:rFonts w:ascii="Times New Roman" w:hAnsi="Times New Roman" w:cs="Times New Roman"/>
          <w:color w:val="1C1C1C"/>
          <w:szCs w:val="24"/>
        </w:rPr>
      </w:pPr>
      <w:r w:rsidRPr="00A70F5C">
        <w:rPr>
          <w:rFonts w:ascii="Times New Roman" w:hAnsi="Times New Roman" w:cs="Times New Roman"/>
          <w:color w:val="1C1C1C"/>
          <w:szCs w:val="24"/>
        </w:rPr>
        <w:t xml:space="preserve">To answer the 3rd question “Do we </w:t>
      </w:r>
      <w:r w:rsidR="00720902">
        <w:rPr>
          <w:rFonts w:ascii="Times New Roman" w:hAnsi="Times New Roman" w:cs="Times New Roman"/>
          <w:color w:val="1C1C1C"/>
          <w:szCs w:val="24"/>
        </w:rPr>
        <w:t>know whether</w:t>
      </w:r>
      <w:r w:rsidRPr="00A70F5C">
        <w:rPr>
          <w:rFonts w:ascii="Times New Roman" w:hAnsi="Times New Roman" w:cs="Times New Roman"/>
          <w:color w:val="1C1C1C"/>
          <w:szCs w:val="24"/>
        </w:rPr>
        <w:t xml:space="preserve"> the safety measures are working effectively?” performance data must be included into the bowtie diagram. </w:t>
      </w:r>
    </w:p>
    <w:p w:rsidR="004020D3" w:rsidRPr="00A70F5C" w:rsidRDefault="004020D3" w:rsidP="00A70F5C">
      <w:pPr>
        <w:rPr>
          <w:rFonts w:ascii="Times New Roman" w:hAnsi="Times New Roman" w:cs="Times New Roman"/>
          <w:color w:val="1C1C1C"/>
          <w:szCs w:val="24"/>
        </w:rPr>
      </w:pPr>
    </w:p>
    <w:p w:rsidR="005E4051" w:rsidRDefault="002C786D" w:rsidP="005E4051">
      <w:pPr>
        <w:rPr>
          <w:rFonts w:ascii="Times New Roman" w:hAnsi="Times New Roman" w:cs="Times New Roman"/>
          <w:color w:val="1C1C1C"/>
          <w:szCs w:val="24"/>
        </w:rPr>
      </w:pPr>
      <w:r>
        <w:rPr>
          <w:rFonts w:ascii="Times New Roman" w:hAnsi="Times New Roman" w:cs="Times New Roman"/>
          <w:b/>
          <w:color w:val="1C1C1C"/>
          <w:sz w:val="24"/>
          <w:szCs w:val="24"/>
        </w:rPr>
        <w:t>3. BARRIER BASED INCIDENT ANALYSIS</w:t>
      </w:r>
      <w:r w:rsidR="003644CF">
        <w:rPr>
          <w:rFonts w:ascii="Times New Roman" w:hAnsi="Times New Roman" w:cs="Times New Roman"/>
          <w:color w:val="1C1C1C"/>
          <w:szCs w:val="24"/>
        </w:rPr>
        <w:br/>
      </w:r>
    </w:p>
    <w:p w:rsidR="00A70F5C" w:rsidRDefault="00A70F5C" w:rsidP="004020D3">
      <w:pPr>
        <w:ind w:firstLine="708"/>
        <w:rPr>
          <w:rFonts w:ascii="Times New Roman" w:hAnsi="Times New Roman" w:cs="Times New Roman"/>
          <w:color w:val="1C1C1C"/>
          <w:szCs w:val="24"/>
        </w:rPr>
      </w:pPr>
      <w:r w:rsidRPr="00A70F5C">
        <w:rPr>
          <w:rFonts w:ascii="Times New Roman" w:hAnsi="Times New Roman" w:cs="Times New Roman"/>
          <w:color w:val="1C1C1C"/>
          <w:szCs w:val="24"/>
        </w:rPr>
        <w:t xml:space="preserve">Despite the differences between incident analysis (being primarily reactive) and bowtie methodology (being primarily proactive), in this paper it is argued that the bowtie can serve as a foundation for the incident data. </w:t>
      </w:r>
      <w:r w:rsidR="004020D3">
        <w:rPr>
          <w:rFonts w:ascii="Times New Roman" w:hAnsi="Times New Roman" w:cs="Times New Roman"/>
          <w:color w:val="1C1C1C"/>
          <w:szCs w:val="24"/>
        </w:rPr>
        <w:br/>
      </w:r>
      <w:r w:rsidR="004020D3">
        <w:rPr>
          <w:rFonts w:ascii="Times New Roman" w:hAnsi="Times New Roman" w:cs="Times New Roman"/>
          <w:color w:val="1C1C1C"/>
          <w:szCs w:val="24"/>
        </w:rPr>
        <w:br/>
      </w:r>
      <w:r w:rsidRPr="00A70F5C">
        <w:rPr>
          <w:rFonts w:ascii="Times New Roman" w:hAnsi="Times New Roman" w:cs="Times New Roman"/>
          <w:color w:val="1C1C1C"/>
          <w:szCs w:val="24"/>
        </w:rPr>
        <w:t xml:space="preserve">Since bowties are barrier-based risk analysis models, barrier-based incident analysis methods can be used in addition, where barriers function as the common denominator. There are various barrier-based incident analysis methods available such as Tripod-Beta, BSCAT and BFA to actively identify barriers in incident analysis. In this </w:t>
      </w:r>
      <w:r w:rsidR="008843E5">
        <w:rPr>
          <w:rFonts w:ascii="Times New Roman" w:hAnsi="Times New Roman" w:cs="Times New Roman"/>
          <w:color w:val="1C1C1C"/>
          <w:szCs w:val="24"/>
        </w:rPr>
        <w:t>paper</w:t>
      </w:r>
      <w:r w:rsidRPr="00A70F5C">
        <w:rPr>
          <w:rFonts w:ascii="Times New Roman" w:hAnsi="Times New Roman" w:cs="Times New Roman"/>
          <w:color w:val="1C1C1C"/>
          <w:szCs w:val="24"/>
        </w:rPr>
        <w:t>, we will focus on BFA (Barrier Failure Analysis) but the same effect can be achieved with any barrier-based incident analysis method.</w:t>
      </w:r>
    </w:p>
    <w:p w:rsidR="00305A0D" w:rsidRDefault="00305A0D" w:rsidP="004020D3">
      <w:pPr>
        <w:ind w:firstLine="708"/>
        <w:rPr>
          <w:rFonts w:ascii="Times New Roman" w:hAnsi="Times New Roman" w:cs="Times New Roman"/>
          <w:color w:val="1C1C1C"/>
          <w:szCs w:val="24"/>
        </w:rPr>
      </w:pPr>
    </w:p>
    <w:p w:rsidR="003635D7" w:rsidRDefault="003635D7" w:rsidP="004020D3">
      <w:pPr>
        <w:ind w:firstLine="708"/>
        <w:rPr>
          <w:rFonts w:ascii="Times New Roman" w:hAnsi="Times New Roman" w:cs="Times New Roman"/>
          <w:color w:val="1C1C1C"/>
          <w:szCs w:val="24"/>
        </w:rPr>
      </w:pPr>
    </w:p>
    <w:p w:rsidR="003635D7" w:rsidRDefault="003635D7" w:rsidP="004020D3">
      <w:pPr>
        <w:ind w:firstLine="708"/>
        <w:rPr>
          <w:rFonts w:ascii="Times New Roman" w:hAnsi="Times New Roman" w:cs="Times New Roman"/>
          <w:color w:val="1C1C1C"/>
          <w:szCs w:val="24"/>
        </w:rPr>
      </w:pPr>
    </w:p>
    <w:p w:rsidR="003635D7" w:rsidRDefault="003635D7" w:rsidP="004020D3">
      <w:pPr>
        <w:ind w:firstLine="708"/>
        <w:rPr>
          <w:rFonts w:ascii="Times New Roman" w:hAnsi="Times New Roman" w:cs="Times New Roman"/>
          <w:color w:val="1C1C1C"/>
          <w:szCs w:val="24"/>
        </w:rPr>
      </w:pPr>
    </w:p>
    <w:p w:rsidR="003635D7" w:rsidRDefault="003635D7" w:rsidP="004020D3">
      <w:pPr>
        <w:ind w:firstLine="708"/>
        <w:rPr>
          <w:rFonts w:ascii="Times New Roman" w:hAnsi="Times New Roman" w:cs="Times New Roman"/>
          <w:color w:val="1C1C1C"/>
          <w:szCs w:val="24"/>
        </w:rPr>
      </w:pPr>
    </w:p>
    <w:p w:rsidR="003635D7" w:rsidRDefault="003635D7" w:rsidP="004020D3">
      <w:pPr>
        <w:ind w:firstLine="708"/>
        <w:rPr>
          <w:rFonts w:ascii="Times New Roman" w:hAnsi="Times New Roman" w:cs="Times New Roman"/>
          <w:color w:val="1C1C1C"/>
          <w:szCs w:val="24"/>
        </w:rPr>
      </w:pPr>
    </w:p>
    <w:p w:rsidR="003635D7" w:rsidRPr="00A70F5C" w:rsidRDefault="003635D7" w:rsidP="004020D3">
      <w:pPr>
        <w:ind w:firstLine="708"/>
        <w:rPr>
          <w:rFonts w:ascii="Times New Roman" w:hAnsi="Times New Roman" w:cs="Times New Roman"/>
          <w:color w:val="1C1C1C"/>
          <w:szCs w:val="24"/>
        </w:rPr>
      </w:pPr>
    </w:p>
    <w:p w:rsidR="008B75A7" w:rsidRDefault="008B75A7" w:rsidP="00A70F5C">
      <w:pPr>
        <w:rPr>
          <w:rFonts w:ascii="Times New Roman" w:hAnsi="Times New Roman" w:cs="Times New Roman"/>
          <w:color w:val="1C1C1C"/>
          <w:szCs w:val="24"/>
        </w:rPr>
      </w:pPr>
      <w:r>
        <w:rPr>
          <w:rFonts w:ascii="Times New Roman" w:hAnsi="Times New Roman" w:cs="Times New Roman"/>
          <w:noProof/>
          <w:color w:val="1C1C1C"/>
          <w:szCs w:val="24"/>
          <w:lang w:val="pt-BR" w:eastAsia="pt-BR"/>
        </w:rPr>
        <w:drawing>
          <wp:inline distT="0" distB="0" distL="0" distR="0">
            <wp:extent cx="6050804" cy="2171888"/>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ncident diagram.png"/>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6050804" cy="2171888"/>
                    </a:xfrm>
                    <a:prstGeom prst="rect">
                      <a:avLst/>
                    </a:prstGeom>
                  </pic:spPr>
                </pic:pic>
              </a:graphicData>
            </a:graphic>
          </wp:inline>
        </w:drawing>
      </w:r>
    </w:p>
    <w:p w:rsidR="008B75A7" w:rsidRDefault="008B75A7" w:rsidP="008B75A7">
      <w:pPr>
        <w:jc w:val="center"/>
        <w:rPr>
          <w:rFonts w:ascii="Times New Roman" w:hAnsi="Times New Roman" w:cs="Times New Roman"/>
          <w:color w:val="1C1C1C"/>
          <w:szCs w:val="24"/>
        </w:rPr>
      </w:pPr>
      <w:r w:rsidRPr="00A70F5C">
        <w:rPr>
          <w:rFonts w:ascii="Times New Roman" w:hAnsi="Times New Roman" w:cs="Times New Roman"/>
          <w:color w:val="1C1C1C"/>
          <w:szCs w:val="24"/>
        </w:rPr>
        <w:t>Figure 1 - Generic BFA model</w:t>
      </w:r>
    </w:p>
    <w:p w:rsidR="00A70F5C" w:rsidRPr="00A70F5C" w:rsidRDefault="00EB55BE" w:rsidP="00A70F5C">
      <w:pPr>
        <w:rPr>
          <w:rFonts w:ascii="Times New Roman" w:hAnsi="Times New Roman" w:cs="Times New Roman"/>
          <w:color w:val="1C1C1C"/>
          <w:szCs w:val="24"/>
        </w:rPr>
      </w:pPr>
      <w:r>
        <w:rPr>
          <w:rFonts w:ascii="Times New Roman" w:hAnsi="Times New Roman" w:cs="Times New Roman"/>
          <w:color w:val="1C1C1C"/>
          <w:szCs w:val="24"/>
        </w:rPr>
        <w:br/>
      </w:r>
      <w:r w:rsidR="00183E1D">
        <w:rPr>
          <w:rFonts w:ascii="Times New Roman" w:hAnsi="Times New Roman" w:cs="Times New Roman"/>
          <w:color w:val="1C1C1C"/>
          <w:szCs w:val="24"/>
        </w:rPr>
        <w:t xml:space="preserve">The </w:t>
      </w:r>
      <w:r w:rsidR="00A70F5C" w:rsidRPr="00A70F5C">
        <w:rPr>
          <w:rFonts w:ascii="Times New Roman" w:hAnsi="Times New Roman" w:cs="Times New Roman"/>
          <w:color w:val="1C1C1C"/>
          <w:szCs w:val="24"/>
        </w:rPr>
        <w:t>BFA incident diagram show</w:t>
      </w:r>
      <w:r w:rsidR="00CC31F5">
        <w:rPr>
          <w:rFonts w:ascii="Times New Roman" w:hAnsi="Times New Roman" w:cs="Times New Roman"/>
          <w:color w:val="1C1C1C"/>
          <w:szCs w:val="24"/>
        </w:rPr>
        <w:t>s</w:t>
      </w:r>
      <w:r w:rsidR="00A70F5C" w:rsidRPr="00A70F5C">
        <w:rPr>
          <w:rFonts w:ascii="Times New Roman" w:hAnsi="Times New Roman" w:cs="Times New Roman"/>
          <w:color w:val="1C1C1C"/>
          <w:szCs w:val="24"/>
        </w:rPr>
        <w:t xml:space="preserve"> how each event was supposed to be stopped by one or multiple barriers. However, as we are dealing with incident analysis it is likely that one or more barriers failed to do so. The next step in the BFA process is to perform a small Root Cause Analysis on the failure reason of a barrier, generating recommendations. </w:t>
      </w:r>
      <w:r>
        <w:rPr>
          <w:rFonts w:ascii="Times New Roman" w:hAnsi="Times New Roman" w:cs="Times New Roman"/>
          <w:color w:val="1C1C1C"/>
          <w:szCs w:val="24"/>
        </w:rPr>
        <w:br/>
      </w:r>
      <w:r>
        <w:rPr>
          <w:rFonts w:ascii="Times New Roman" w:hAnsi="Times New Roman" w:cs="Times New Roman"/>
          <w:color w:val="1C1C1C"/>
          <w:szCs w:val="24"/>
        </w:rPr>
        <w:br/>
      </w:r>
      <w:r w:rsidR="00A70F5C" w:rsidRPr="00A70F5C">
        <w:rPr>
          <w:rFonts w:ascii="Times New Roman" w:hAnsi="Times New Roman" w:cs="Times New Roman"/>
          <w:color w:val="1C1C1C"/>
          <w:szCs w:val="24"/>
        </w:rPr>
        <w:t xml:space="preserve">Often, the barriers in an incident </w:t>
      </w:r>
      <w:r w:rsidR="0025018D">
        <w:rPr>
          <w:rFonts w:ascii="Times New Roman" w:hAnsi="Times New Roman" w:cs="Times New Roman"/>
          <w:color w:val="1C1C1C"/>
          <w:szCs w:val="24"/>
        </w:rPr>
        <w:t>show similarities and overlap with</w:t>
      </w:r>
      <w:r w:rsidR="00A70F5C" w:rsidRPr="00A70F5C">
        <w:rPr>
          <w:rFonts w:ascii="Times New Roman" w:hAnsi="Times New Roman" w:cs="Times New Roman"/>
          <w:color w:val="1C1C1C"/>
          <w:szCs w:val="24"/>
        </w:rPr>
        <w:t xml:space="preserve"> the barriers found </w:t>
      </w:r>
      <w:r w:rsidR="00C15722">
        <w:rPr>
          <w:rFonts w:ascii="Times New Roman" w:hAnsi="Times New Roman" w:cs="Times New Roman"/>
          <w:color w:val="1C1C1C"/>
          <w:szCs w:val="24"/>
        </w:rPr>
        <w:t>o</w:t>
      </w:r>
      <w:r w:rsidR="00A70F5C" w:rsidRPr="00A70F5C">
        <w:rPr>
          <w:rFonts w:ascii="Times New Roman" w:hAnsi="Times New Roman" w:cs="Times New Roman"/>
          <w:color w:val="1C1C1C"/>
          <w:szCs w:val="24"/>
        </w:rPr>
        <w:t xml:space="preserve">n a bowtie diagram. As such, </w:t>
      </w:r>
      <w:r w:rsidR="00C15722">
        <w:rPr>
          <w:rFonts w:ascii="Times New Roman" w:hAnsi="Times New Roman" w:cs="Times New Roman"/>
          <w:color w:val="1C1C1C"/>
          <w:szCs w:val="24"/>
        </w:rPr>
        <w:t>a direct</w:t>
      </w:r>
      <w:r w:rsidR="00A70F5C" w:rsidRPr="00A70F5C">
        <w:rPr>
          <w:rFonts w:ascii="Times New Roman" w:hAnsi="Times New Roman" w:cs="Times New Roman"/>
          <w:color w:val="1C1C1C"/>
          <w:szCs w:val="24"/>
        </w:rPr>
        <w:t xml:space="preserve"> link can be made between the</w:t>
      </w:r>
      <w:r w:rsidR="00797AED">
        <w:rPr>
          <w:rFonts w:ascii="Times New Roman" w:hAnsi="Times New Roman" w:cs="Times New Roman"/>
          <w:color w:val="1C1C1C"/>
          <w:szCs w:val="24"/>
        </w:rPr>
        <w:t>se</w:t>
      </w:r>
      <w:r w:rsidR="00A70F5C" w:rsidRPr="00A70F5C">
        <w:rPr>
          <w:rFonts w:ascii="Times New Roman" w:hAnsi="Times New Roman" w:cs="Times New Roman"/>
          <w:color w:val="1C1C1C"/>
          <w:szCs w:val="24"/>
        </w:rPr>
        <w:t xml:space="preserve"> two, allowing for aggregation of barrier effectiveness (see figure 2). </w:t>
      </w:r>
      <w:r w:rsidR="00A77513">
        <w:rPr>
          <w:rFonts w:ascii="Times New Roman" w:hAnsi="Times New Roman" w:cs="Times New Roman"/>
          <w:color w:val="1C1C1C"/>
          <w:szCs w:val="24"/>
        </w:rPr>
        <w:br/>
      </w:r>
    </w:p>
    <w:p w:rsidR="00A70F5C" w:rsidRPr="00A70F5C" w:rsidRDefault="00A77513" w:rsidP="00A70F5C">
      <w:pPr>
        <w:rPr>
          <w:rFonts w:ascii="Times New Roman" w:hAnsi="Times New Roman" w:cs="Times New Roman"/>
          <w:color w:val="1C1C1C"/>
          <w:szCs w:val="24"/>
        </w:rPr>
      </w:pPr>
      <w:r>
        <w:rPr>
          <w:rFonts w:ascii="Times New Roman" w:hAnsi="Times New Roman" w:cs="Times New Roman"/>
          <w:noProof/>
          <w:color w:val="1C1C1C"/>
          <w:szCs w:val="24"/>
          <w:lang w:val="pt-BR" w:eastAsia="pt-BR"/>
        </w:rPr>
        <w:drawing>
          <wp:inline distT="0" distB="0" distL="0" distR="0">
            <wp:extent cx="6120765" cy="2202180"/>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ncident to bowtie.png"/>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6120765" cy="2202180"/>
                    </a:xfrm>
                    <a:prstGeom prst="rect">
                      <a:avLst/>
                    </a:prstGeom>
                  </pic:spPr>
                </pic:pic>
              </a:graphicData>
            </a:graphic>
          </wp:inline>
        </w:drawing>
      </w:r>
    </w:p>
    <w:p w:rsidR="00A70F5C" w:rsidRPr="00A70F5C" w:rsidRDefault="00A70F5C" w:rsidP="00A77513">
      <w:pPr>
        <w:jc w:val="center"/>
        <w:rPr>
          <w:rFonts w:ascii="Times New Roman" w:hAnsi="Times New Roman" w:cs="Times New Roman"/>
          <w:color w:val="1C1C1C"/>
          <w:szCs w:val="24"/>
        </w:rPr>
      </w:pPr>
      <w:r w:rsidRPr="00A70F5C">
        <w:rPr>
          <w:rFonts w:ascii="Times New Roman" w:hAnsi="Times New Roman" w:cs="Times New Roman"/>
          <w:color w:val="1C1C1C"/>
          <w:szCs w:val="24"/>
        </w:rPr>
        <w:t>Figure 2 - Relationship between bowties and incidents</w:t>
      </w:r>
    </w:p>
    <w:p w:rsidR="00A70F5C" w:rsidRDefault="00C839EE" w:rsidP="00A70F5C">
      <w:pPr>
        <w:rPr>
          <w:rFonts w:ascii="Times New Roman" w:hAnsi="Times New Roman" w:cs="Times New Roman"/>
          <w:color w:val="1C1C1C"/>
          <w:szCs w:val="24"/>
        </w:rPr>
      </w:pPr>
      <w:r>
        <w:rPr>
          <w:rFonts w:ascii="Times New Roman" w:hAnsi="Times New Roman" w:cs="Times New Roman"/>
          <w:color w:val="1C1C1C"/>
          <w:szCs w:val="24"/>
        </w:rPr>
        <w:br/>
      </w:r>
      <w:r w:rsidR="00A70F5C" w:rsidRPr="00A70F5C">
        <w:rPr>
          <w:rFonts w:ascii="Times New Roman" w:hAnsi="Times New Roman" w:cs="Times New Roman"/>
          <w:color w:val="1C1C1C"/>
          <w:szCs w:val="24"/>
        </w:rPr>
        <w:t>Instead of looking at an incident as a single occurrence, the lessons learned from multiple incidents can be traced back to the same diagram</w:t>
      </w:r>
      <w:r w:rsidR="00EA4B7A">
        <w:rPr>
          <w:rFonts w:ascii="Times New Roman" w:hAnsi="Times New Roman" w:cs="Times New Roman"/>
          <w:color w:val="1C1C1C"/>
          <w:szCs w:val="24"/>
        </w:rPr>
        <w:t xml:space="preserve">, thus providing information on the barriers effectiveness at each </w:t>
      </w:r>
      <w:proofErr w:type="spellStart"/>
      <w:r w:rsidR="00EA4B7A">
        <w:rPr>
          <w:rFonts w:ascii="Times New Roman" w:hAnsi="Times New Roman" w:cs="Times New Roman"/>
          <w:color w:val="1C1C1C"/>
          <w:szCs w:val="24"/>
        </w:rPr>
        <w:t>occassion</w:t>
      </w:r>
      <w:proofErr w:type="spellEnd"/>
      <w:r w:rsidR="00A70F5C" w:rsidRPr="00A70F5C">
        <w:rPr>
          <w:rFonts w:ascii="Times New Roman" w:hAnsi="Times New Roman" w:cs="Times New Roman"/>
          <w:color w:val="1C1C1C"/>
          <w:szCs w:val="24"/>
        </w:rPr>
        <w:t xml:space="preserve">. </w:t>
      </w:r>
      <w:r>
        <w:rPr>
          <w:rFonts w:ascii="Times New Roman" w:hAnsi="Times New Roman" w:cs="Times New Roman"/>
          <w:color w:val="1C1C1C"/>
          <w:szCs w:val="24"/>
        </w:rPr>
        <w:br/>
      </w:r>
    </w:p>
    <w:p w:rsidR="00FB5002" w:rsidRDefault="00FB5002" w:rsidP="00A70F5C">
      <w:pPr>
        <w:rPr>
          <w:rFonts w:ascii="Times New Roman" w:hAnsi="Times New Roman" w:cs="Times New Roman"/>
          <w:color w:val="1C1C1C"/>
          <w:szCs w:val="24"/>
        </w:rPr>
      </w:pPr>
    </w:p>
    <w:p w:rsidR="00FB5002" w:rsidRDefault="00FB5002" w:rsidP="00A70F5C">
      <w:pPr>
        <w:rPr>
          <w:rFonts w:ascii="Times New Roman" w:hAnsi="Times New Roman" w:cs="Times New Roman"/>
          <w:color w:val="1C1C1C"/>
          <w:szCs w:val="24"/>
        </w:rPr>
      </w:pPr>
    </w:p>
    <w:p w:rsidR="00FB5002" w:rsidRDefault="00FB5002" w:rsidP="00A70F5C">
      <w:pPr>
        <w:rPr>
          <w:rFonts w:ascii="Times New Roman" w:hAnsi="Times New Roman" w:cs="Times New Roman"/>
          <w:color w:val="1C1C1C"/>
          <w:szCs w:val="24"/>
        </w:rPr>
      </w:pPr>
    </w:p>
    <w:p w:rsidR="00FB5002" w:rsidRDefault="00FB5002" w:rsidP="00A70F5C">
      <w:pPr>
        <w:rPr>
          <w:rFonts w:ascii="Times New Roman" w:hAnsi="Times New Roman" w:cs="Times New Roman"/>
          <w:color w:val="1C1C1C"/>
          <w:szCs w:val="24"/>
        </w:rPr>
      </w:pPr>
    </w:p>
    <w:p w:rsidR="00C839EE" w:rsidRPr="00A70F5C" w:rsidRDefault="00C839EE" w:rsidP="00A70F5C">
      <w:pPr>
        <w:rPr>
          <w:rFonts w:ascii="Times New Roman" w:hAnsi="Times New Roman" w:cs="Times New Roman"/>
          <w:color w:val="1C1C1C"/>
          <w:szCs w:val="24"/>
        </w:rPr>
      </w:pPr>
      <w:r>
        <w:rPr>
          <w:rFonts w:ascii="Times New Roman" w:hAnsi="Times New Roman" w:cs="Times New Roman"/>
          <w:noProof/>
          <w:color w:val="1C1C1C"/>
          <w:szCs w:val="24"/>
          <w:lang w:val="pt-BR" w:eastAsia="pt-BR"/>
        </w:rPr>
        <w:drawing>
          <wp:inline distT="0" distB="0" distL="0" distR="0">
            <wp:extent cx="6120765" cy="3022600"/>
            <wp:effectExtent l="0" t="0" r="0"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cident data.png"/>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6120765" cy="3022600"/>
                    </a:xfrm>
                    <a:prstGeom prst="rect">
                      <a:avLst/>
                    </a:prstGeom>
                  </pic:spPr>
                </pic:pic>
              </a:graphicData>
            </a:graphic>
          </wp:inline>
        </w:drawing>
      </w:r>
    </w:p>
    <w:p w:rsidR="00A70F5C" w:rsidRPr="00A70F5C" w:rsidRDefault="00A70F5C" w:rsidP="00C5367B">
      <w:pPr>
        <w:jc w:val="center"/>
        <w:rPr>
          <w:rFonts w:ascii="Times New Roman" w:hAnsi="Times New Roman" w:cs="Times New Roman"/>
          <w:color w:val="1C1C1C"/>
          <w:szCs w:val="24"/>
        </w:rPr>
      </w:pPr>
      <w:r w:rsidRPr="00A70F5C">
        <w:rPr>
          <w:rFonts w:ascii="Times New Roman" w:hAnsi="Times New Roman" w:cs="Times New Roman"/>
          <w:color w:val="1C1C1C"/>
          <w:szCs w:val="24"/>
        </w:rPr>
        <w:t xml:space="preserve">Figure 3 - Trending of incident data on a bowtie diagram </w:t>
      </w:r>
    </w:p>
    <w:p w:rsidR="00A70F5C" w:rsidRDefault="00A70F5C" w:rsidP="00A70F5C">
      <w:pPr>
        <w:rPr>
          <w:rFonts w:ascii="Times New Roman" w:hAnsi="Times New Roman" w:cs="Times New Roman"/>
          <w:color w:val="1C1C1C"/>
          <w:szCs w:val="24"/>
        </w:rPr>
      </w:pPr>
    </w:p>
    <w:p w:rsidR="00AD1A67" w:rsidRDefault="00305A0D" w:rsidP="00AD1A67">
      <w:pPr>
        <w:rPr>
          <w:rFonts w:ascii="Times New Roman" w:hAnsi="Times New Roman" w:cs="Times New Roman"/>
          <w:color w:val="1C1C1C"/>
          <w:szCs w:val="24"/>
        </w:rPr>
      </w:pPr>
      <w:r>
        <w:rPr>
          <w:rFonts w:ascii="Times New Roman" w:hAnsi="Times New Roman" w:cs="Times New Roman"/>
          <w:b/>
          <w:color w:val="1C1C1C"/>
          <w:sz w:val="24"/>
          <w:szCs w:val="24"/>
        </w:rPr>
        <w:t>4. BARRIER BASED AUDITS</w:t>
      </w:r>
      <w:r>
        <w:rPr>
          <w:rFonts w:ascii="Times New Roman" w:hAnsi="Times New Roman" w:cs="Times New Roman"/>
          <w:b/>
          <w:color w:val="1C1C1C"/>
          <w:sz w:val="24"/>
          <w:szCs w:val="24"/>
        </w:rPr>
        <w:br/>
      </w:r>
    </w:p>
    <w:p w:rsidR="00A70F5C" w:rsidRPr="00A70F5C" w:rsidRDefault="00A70F5C" w:rsidP="00AD1A67">
      <w:pPr>
        <w:ind w:firstLine="708"/>
        <w:rPr>
          <w:rFonts w:ascii="Times New Roman" w:hAnsi="Times New Roman" w:cs="Times New Roman"/>
          <w:color w:val="1C1C1C"/>
          <w:szCs w:val="24"/>
        </w:rPr>
      </w:pPr>
      <w:r w:rsidRPr="00A70F5C">
        <w:rPr>
          <w:rFonts w:ascii="Times New Roman" w:hAnsi="Times New Roman" w:cs="Times New Roman"/>
          <w:color w:val="1C1C1C"/>
          <w:szCs w:val="24"/>
        </w:rPr>
        <w:t xml:space="preserve">A possible downside of incident data is that it is reactive. </w:t>
      </w:r>
      <w:r w:rsidR="00460D59">
        <w:rPr>
          <w:rFonts w:ascii="Times New Roman" w:hAnsi="Times New Roman" w:cs="Times New Roman"/>
          <w:color w:val="1C1C1C"/>
          <w:szCs w:val="24"/>
        </w:rPr>
        <w:t>A</w:t>
      </w:r>
      <w:r w:rsidRPr="00A70F5C">
        <w:rPr>
          <w:rFonts w:ascii="Times New Roman" w:hAnsi="Times New Roman" w:cs="Times New Roman"/>
          <w:color w:val="1C1C1C"/>
          <w:szCs w:val="24"/>
        </w:rPr>
        <w:t>udits</w:t>
      </w:r>
      <w:r w:rsidR="00460D59">
        <w:rPr>
          <w:rFonts w:ascii="Times New Roman" w:hAnsi="Times New Roman" w:cs="Times New Roman"/>
          <w:color w:val="1C1C1C"/>
          <w:szCs w:val="24"/>
        </w:rPr>
        <w:t xml:space="preserve"> therefore</w:t>
      </w:r>
      <w:r w:rsidRPr="00A70F5C">
        <w:rPr>
          <w:rFonts w:ascii="Times New Roman" w:hAnsi="Times New Roman" w:cs="Times New Roman"/>
          <w:color w:val="1C1C1C"/>
          <w:szCs w:val="24"/>
        </w:rPr>
        <w:t xml:space="preserve">, as a more proactive </w:t>
      </w:r>
      <w:r w:rsidR="00460D59">
        <w:rPr>
          <w:rFonts w:ascii="Times New Roman" w:hAnsi="Times New Roman" w:cs="Times New Roman"/>
          <w:color w:val="1C1C1C"/>
          <w:szCs w:val="24"/>
        </w:rPr>
        <w:t>approach</w:t>
      </w:r>
      <w:r w:rsidRPr="00A70F5C">
        <w:rPr>
          <w:rFonts w:ascii="Times New Roman" w:hAnsi="Times New Roman" w:cs="Times New Roman"/>
          <w:color w:val="1C1C1C"/>
          <w:szCs w:val="24"/>
        </w:rPr>
        <w:t>, can be more suitable to identify the functionality of safety measures</w:t>
      </w:r>
      <w:r w:rsidR="00D96B4F">
        <w:rPr>
          <w:rFonts w:ascii="Times New Roman" w:hAnsi="Times New Roman" w:cs="Times New Roman"/>
          <w:color w:val="1C1C1C"/>
          <w:szCs w:val="24"/>
        </w:rPr>
        <w:t xml:space="preserve"> in advance</w:t>
      </w:r>
      <w:r w:rsidRPr="00A70F5C">
        <w:rPr>
          <w:rFonts w:ascii="Times New Roman" w:hAnsi="Times New Roman" w:cs="Times New Roman"/>
          <w:color w:val="1C1C1C"/>
          <w:szCs w:val="24"/>
        </w:rPr>
        <w:t xml:space="preserve">. Again, in this paper, it is argued that the bowtie can also serve as a foundation for this audit data. </w:t>
      </w:r>
    </w:p>
    <w:p w:rsidR="00983C3F" w:rsidRPr="00A70F5C" w:rsidRDefault="00A70F5C" w:rsidP="00A70F5C">
      <w:pPr>
        <w:rPr>
          <w:rFonts w:ascii="Times New Roman" w:hAnsi="Times New Roman" w:cs="Times New Roman"/>
          <w:color w:val="1C1C1C"/>
          <w:szCs w:val="24"/>
        </w:rPr>
      </w:pPr>
      <w:r w:rsidRPr="00A70F5C">
        <w:rPr>
          <w:rFonts w:ascii="Times New Roman" w:hAnsi="Times New Roman" w:cs="Times New Roman"/>
          <w:color w:val="1C1C1C"/>
          <w:szCs w:val="24"/>
        </w:rPr>
        <w:t xml:space="preserve">Where traditional audits tackle risk management one </w:t>
      </w:r>
      <w:r w:rsidR="00A66E2A">
        <w:rPr>
          <w:rFonts w:ascii="Times New Roman" w:hAnsi="Times New Roman" w:cs="Times New Roman"/>
          <w:color w:val="1C1C1C"/>
          <w:szCs w:val="24"/>
        </w:rPr>
        <w:t>silo</w:t>
      </w:r>
      <w:r w:rsidRPr="00A70F5C">
        <w:rPr>
          <w:rFonts w:ascii="Times New Roman" w:hAnsi="Times New Roman" w:cs="Times New Roman"/>
          <w:color w:val="1C1C1C"/>
          <w:szCs w:val="24"/>
        </w:rPr>
        <w:t xml:space="preserve"> at a time, barrier-based auditing aims to collect information on all aspects of risk management </w:t>
      </w:r>
      <w:r w:rsidRPr="00D70280">
        <w:rPr>
          <w:rFonts w:ascii="Times New Roman" w:hAnsi="Times New Roman" w:cs="Times New Roman"/>
          <w:i/>
          <w:color w:val="1C1C1C"/>
          <w:szCs w:val="24"/>
        </w:rPr>
        <w:t>per barrier</w:t>
      </w:r>
      <w:r w:rsidRPr="00A70F5C">
        <w:rPr>
          <w:rFonts w:ascii="Times New Roman" w:hAnsi="Times New Roman" w:cs="Times New Roman"/>
          <w:color w:val="1C1C1C"/>
          <w:szCs w:val="24"/>
        </w:rPr>
        <w:t xml:space="preserve">. As an example, take the act of using a fire extinguisher (see figure 4). </w:t>
      </w:r>
    </w:p>
    <w:p w:rsidR="00D85118" w:rsidRDefault="007F4D82" w:rsidP="007F4D82">
      <w:pPr>
        <w:jc w:val="center"/>
        <w:rPr>
          <w:rFonts w:ascii="Times New Roman" w:hAnsi="Times New Roman" w:cs="Times New Roman"/>
          <w:color w:val="1C1C1C"/>
          <w:szCs w:val="24"/>
        </w:rPr>
      </w:pPr>
      <w:r>
        <w:rPr>
          <w:rFonts w:ascii="Times New Roman" w:hAnsi="Times New Roman" w:cs="Times New Roman"/>
          <w:noProof/>
          <w:color w:val="1C1C1C"/>
          <w:szCs w:val="24"/>
          <w:lang w:val="pt-BR" w:eastAsia="pt-BR"/>
        </w:rPr>
        <w:drawing>
          <wp:inline distT="0" distB="0" distL="0" distR="0">
            <wp:extent cx="4512623" cy="2853143"/>
            <wp:effectExtent l="0" t="0" r="2540" b="444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Audit questions.png"/>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4525432" cy="2861242"/>
                    </a:xfrm>
                    <a:prstGeom prst="rect">
                      <a:avLst/>
                    </a:prstGeom>
                  </pic:spPr>
                </pic:pic>
              </a:graphicData>
            </a:graphic>
          </wp:inline>
        </w:drawing>
      </w:r>
    </w:p>
    <w:p w:rsidR="00A70F5C" w:rsidRPr="00A70F5C" w:rsidRDefault="00A70F5C" w:rsidP="007F4D82">
      <w:pPr>
        <w:jc w:val="center"/>
        <w:rPr>
          <w:rFonts w:ascii="Times New Roman" w:hAnsi="Times New Roman" w:cs="Times New Roman"/>
          <w:color w:val="1C1C1C"/>
          <w:szCs w:val="24"/>
        </w:rPr>
      </w:pPr>
      <w:r w:rsidRPr="00A70F5C">
        <w:rPr>
          <w:rFonts w:ascii="Times New Roman" w:hAnsi="Times New Roman" w:cs="Times New Roman"/>
          <w:color w:val="1C1C1C"/>
          <w:szCs w:val="24"/>
        </w:rPr>
        <w:t>Figure 4 - Barrier-based audit verification questions</w:t>
      </w:r>
    </w:p>
    <w:p w:rsidR="00A70F5C" w:rsidRPr="00A70F5C" w:rsidRDefault="00983C3F" w:rsidP="00A70F5C">
      <w:pPr>
        <w:rPr>
          <w:rFonts w:ascii="Times New Roman" w:hAnsi="Times New Roman" w:cs="Times New Roman"/>
          <w:color w:val="1C1C1C"/>
          <w:szCs w:val="24"/>
        </w:rPr>
      </w:pPr>
      <w:r>
        <w:rPr>
          <w:rFonts w:ascii="Times New Roman" w:hAnsi="Times New Roman" w:cs="Times New Roman"/>
          <w:color w:val="1C1C1C"/>
          <w:szCs w:val="24"/>
        </w:rPr>
        <w:lastRenderedPageBreak/>
        <w:br/>
      </w:r>
      <w:r w:rsidR="00A70F5C" w:rsidRPr="00A70F5C">
        <w:rPr>
          <w:rFonts w:ascii="Times New Roman" w:hAnsi="Times New Roman" w:cs="Times New Roman"/>
          <w:color w:val="1C1C1C"/>
          <w:szCs w:val="24"/>
        </w:rPr>
        <w:t xml:space="preserve">In this example, it </w:t>
      </w:r>
      <w:r w:rsidR="00B163EA">
        <w:rPr>
          <w:rFonts w:ascii="Times New Roman" w:hAnsi="Times New Roman" w:cs="Times New Roman"/>
          <w:color w:val="1C1C1C"/>
          <w:szCs w:val="24"/>
        </w:rPr>
        <w:t>shows</w:t>
      </w:r>
      <w:r w:rsidR="00A70F5C" w:rsidRPr="00A70F5C">
        <w:rPr>
          <w:rFonts w:ascii="Times New Roman" w:hAnsi="Times New Roman" w:cs="Times New Roman"/>
          <w:color w:val="1C1C1C"/>
          <w:szCs w:val="24"/>
        </w:rPr>
        <w:t xml:space="preserve"> that risk managements parts ‘maintenance’ and ‘procedure’ have been well-covered. ‘Training’, however, is </w:t>
      </w:r>
      <w:r w:rsidR="002D1DDA">
        <w:rPr>
          <w:rFonts w:ascii="Times New Roman" w:hAnsi="Times New Roman" w:cs="Times New Roman"/>
          <w:color w:val="1C1C1C"/>
          <w:szCs w:val="24"/>
        </w:rPr>
        <w:t>underperforming</w:t>
      </w:r>
      <w:r w:rsidR="00A70F5C" w:rsidRPr="00A70F5C">
        <w:rPr>
          <w:rFonts w:ascii="Times New Roman" w:hAnsi="Times New Roman" w:cs="Times New Roman"/>
          <w:color w:val="1C1C1C"/>
          <w:szCs w:val="24"/>
        </w:rPr>
        <w:t xml:space="preserve"> as indicated by the red bar. This </w:t>
      </w:r>
      <w:r w:rsidR="00BC7A89">
        <w:rPr>
          <w:rFonts w:ascii="Times New Roman" w:hAnsi="Times New Roman" w:cs="Times New Roman"/>
          <w:color w:val="1C1C1C"/>
          <w:szCs w:val="24"/>
        </w:rPr>
        <w:t>manner</w:t>
      </w:r>
      <w:r w:rsidR="00A70F5C" w:rsidRPr="00A70F5C">
        <w:rPr>
          <w:rFonts w:ascii="Times New Roman" w:hAnsi="Times New Roman" w:cs="Times New Roman"/>
          <w:color w:val="1C1C1C"/>
          <w:szCs w:val="24"/>
        </w:rPr>
        <w:t xml:space="preserve"> of barrier-based auditing, as opposed to traditional auditing has </w:t>
      </w:r>
      <w:r w:rsidR="00BC7A89">
        <w:rPr>
          <w:rFonts w:ascii="Times New Roman" w:hAnsi="Times New Roman" w:cs="Times New Roman"/>
          <w:color w:val="1C1C1C"/>
          <w:szCs w:val="24"/>
        </w:rPr>
        <w:t>the following</w:t>
      </w:r>
      <w:r w:rsidR="00A70F5C" w:rsidRPr="00A70F5C">
        <w:rPr>
          <w:rFonts w:ascii="Times New Roman" w:hAnsi="Times New Roman" w:cs="Times New Roman"/>
          <w:color w:val="1C1C1C"/>
          <w:szCs w:val="24"/>
        </w:rPr>
        <w:t xml:space="preserve"> advantage to it:</w:t>
      </w:r>
    </w:p>
    <w:p w:rsidR="001D4A87" w:rsidRDefault="00A70F5C" w:rsidP="00A70F5C">
      <w:pPr>
        <w:rPr>
          <w:rFonts w:ascii="Times New Roman" w:hAnsi="Times New Roman" w:cs="Times New Roman"/>
          <w:color w:val="1C1C1C"/>
          <w:szCs w:val="24"/>
        </w:rPr>
      </w:pPr>
      <w:r w:rsidRPr="00A70F5C">
        <w:rPr>
          <w:rFonts w:ascii="Times New Roman" w:hAnsi="Times New Roman" w:cs="Times New Roman"/>
          <w:color w:val="1C1C1C"/>
          <w:szCs w:val="24"/>
        </w:rPr>
        <w:t>By auditing aspects of risk management through silos, it is harder to see wher</w:t>
      </w:r>
      <w:r w:rsidR="006E551C">
        <w:rPr>
          <w:rFonts w:ascii="Times New Roman" w:hAnsi="Times New Roman" w:cs="Times New Roman"/>
          <w:color w:val="1C1C1C"/>
          <w:szCs w:val="24"/>
        </w:rPr>
        <w:t>e</w:t>
      </w:r>
      <w:r w:rsidRPr="00A70F5C">
        <w:rPr>
          <w:rFonts w:ascii="Times New Roman" w:hAnsi="Times New Roman" w:cs="Times New Roman"/>
          <w:color w:val="1C1C1C"/>
          <w:szCs w:val="24"/>
        </w:rPr>
        <w:t xml:space="preserve"> the overlap of failures </w:t>
      </w:r>
      <w:r w:rsidR="009E21D9">
        <w:rPr>
          <w:rFonts w:ascii="Times New Roman" w:hAnsi="Times New Roman" w:cs="Times New Roman"/>
          <w:color w:val="1C1C1C"/>
          <w:szCs w:val="24"/>
        </w:rPr>
        <w:t>lies</w:t>
      </w:r>
      <w:r w:rsidRPr="00A70F5C">
        <w:rPr>
          <w:rFonts w:ascii="Times New Roman" w:hAnsi="Times New Roman" w:cs="Times New Roman"/>
          <w:color w:val="1C1C1C"/>
          <w:szCs w:val="24"/>
        </w:rPr>
        <w:t>. Barrier-based auditing circumvents this issue. In Figure 5, there is a 5% failure on maintenance</w:t>
      </w:r>
      <w:r w:rsidR="006E551C">
        <w:rPr>
          <w:rFonts w:ascii="Times New Roman" w:hAnsi="Times New Roman" w:cs="Times New Roman"/>
          <w:color w:val="1C1C1C"/>
          <w:szCs w:val="24"/>
        </w:rPr>
        <w:t>apparent</w:t>
      </w:r>
      <w:r w:rsidRPr="00A70F5C">
        <w:rPr>
          <w:rFonts w:ascii="Times New Roman" w:hAnsi="Times New Roman" w:cs="Times New Roman"/>
          <w:color w:val="1C1C1C"/>
          <w:szCs w:val="24"/>
        </w:rPr>
        <w:t xml:space="preserve">, and a 10% failure on </w:t>
      </w:r>
      <w:r w:rsidR="006340D3">
        <w:rPr>
          <w:rFonts w:ascii="Times New Roman" w:hAnsi="Times New Roman" w:cs="Times New Roman"/>
          <w:color w:val="1C1C1C"/>
          <w:szCs w:val="24"/>
        </w:rPr>
        <w:t xml:space="preserve">training when it comes to </w:t>
      </w:r>
      <w:r w:rsidRPr="00A70F5C">
        <w:rPr>
          <w:rFonts w:ascii="Times New Roman" w:hAnsi="Times New Roman" w:cs="Times New Roman"/>
          <w:color w:val="1C1C1C"/>
          <w:szCs w:val="24"/>
        </w:rPr>
        <w:t xml:space="preserve">compliance. Both failures </w:t>
      </w:r>
      <w:r w:rsidR="007E6297">
        <w:rPr>
          <w:rFonts w:ascii="Times New Roman" w:hAnsi="Times New Roman" w:cs="Times New Roman"/>
          <w:color w:val="1C1C1C"/>
          <w:szCs w:val="24"/>
        </w:rPr>
        <w:t>can</w:t>
      </w:r>
      <w:r w:rsidRPr="00A70F5C">
        <w:rPr>
          <w:rFonts w:ascii="Times New Roman" w:hAnsi="Times New Roman" w:cs="Times New Roman"/>
          <w:color w:val="1C1C1C"/>
          <w:szCs w:val="24"/>
        </w:rPr>
        <w:t xml:space="preserve"> be considered within tolerable risk boundaries</w:t>
      </w:r>
      <w:r w:rsidR="004A498F">
        <w:rPr>
          <w:rFonts w:ascii="Times New Roman" w:hAnsi="Times New Roman" w:cs="Times New Roman"/>
          <w:color w:val="1C1C1C"/>
          <w:szCs w:val="24"/>
        </w:rPr>
        <w:t>when considered separately</w:t>
      </w:r>
      <w:r w:rsidRPr="00A70F5C">
        <w:rPr>
          <w:rFonts w:ascii="Times New Roman" w:hAnsi="Times New Roman" w:cs="Times New Roman"/>
          <w:color w:val="1C1C1C"/>
          <w:szCs w:val="24"/>
        </w:rPr>
        <w:t xml:space="preserve">. </w:t>
      </w:r>
    </w:p>
    <w:p w:rsidR="00A70F5C" w:rsidRPr="00A70F5C" w:rsidRDefault="001D4A87" w:rsidP="00A70F5C">
      <w:pPr>
        <w:rPr>
          <w:rFonts w:ascii="Times New Roman" w:hAnsi="Times New Roman" w:cs="Times New Roman"/>
          <w:color w:val="1C1C1C"/>
          <w:szCs w:val="24"/>
        </w:rPr>
      </w:pPr>
      <w:r>
        <w:rPr>
          <w:rFonts w:ascii="Times New Roman" w:hAnsi="Times New Roman" w:cs="Times New Roman"/>
          <w:noProof/>
          <w:color w:val="1C1C1C"/>
          <w:szCs w:val="24"/>
          <w:lang w:val="pt-BR" w:eastAsia="pt-BR"/>
        </w:rPr>
        <w:drawing>
          <wp:inline distT="0" distB="0" distL="0" distR="0">
            <wp:extent cx="6120765" cy="2761615"/>
            <wp:effectExtent l="0" t="0" r="0" b="63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Traditional vs barrier.png"/>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6120765" cy="2761615"/>
                    </a:xfrm>
                    <a:prstGeom prst="rect">
                      <a:avLst/>
                    </a:prstGeom>
                  </pic:spPr>
                </pic:pic>
              </a:graphicData>
            </a:graphic>
          </wp:inline>
        </w:drawing>
      </w:r>
    </w:p>
    <w:p w:rsidR="00A70F5C" w:rsidRPr="00A70F5C" w:rsidRDefault="00A70F5C" w:rsidP="001D4A87">
      <w:pPr>
        <w:jc w:val="center"/>
        <w:rPr>
          <w:rFonts w:ascii="Times New Roman" w:hAnsi="Times New Roman" w:cs="Times New Roman"/>
          <w:color w:val="1C1C1C"/>
          <w:szCs w:val="24"/>
        </w:rPr>
      </w:pPr>
      <w:r w:rsidRPr="00A70F5C">
        <w:rPr>
          <w:rFonts w:ascii="Times New Roman" w:hAnsi="Times New Roman" w:cs="Times New Roman"/>
          <w:color w:val="1C1C1C"/>
          <w:szCs w:val="24"/>
        </w:rPr>
        <w:t>Figure 5 - Barrier-based audit verification questions</w:t>
      </w:r>
    </w:p>
    <w:p w:rsidR="00A70F5C" w:rsidRPr="00A70F5C" w:rsidRDefault="00904051" w:rsidP="00A70F5C">
      <w:pPr>
        <w:rPr>
          <w:rFonts w:ascii="Times New Roman" w:hAnsi="Times New Roman" w:cs="Times New Roman"/>
          <w:color w:val="1C1C1C"/>
          <w:szCs w:val="24"/>
        </w:rPr>
      </w:pPr>
      <w:r>
        <w:rPr>
          <w:rFonts w:ascii="Times New Roman" w:hAnsi="Times New Roman" w:cs="Times New Roman"/>
          <w:color w:val="1C1C1C"/>
          <w:szCs w:val="24"/>
        </w:rPr>
        <w:br/>
        <w:t>H</w:t>
      </w:r>
      <w:r w:rsidR="00A70F5C" w:rsidRPr="00A70F5C">
        <w:rPr>
          <w:rFonts w:ascii="Times New Roman" w:hAnsi="Times New Roman" w:cs="Times New Roman"/>
          <w:color w:val="1C1C1C"/>
          <w:szCs w:val="24"/>
        </w:rPr>
        <w:t xml:space="preserve">owever, </w:t>
      </w:r>
      <w:r w:rsidR="00D5655F">
        <w:rPr>
          <w:rFonts w:ascii="Times New Roman" w:hAnsi="Times New Roman" w:cs="Times New Roman"/>
          <w:color w:val="1C1C1C"/>
          <w:szCs w:val="24"/>
        </w:rPr>
        <w:t>w</w:t>
      </w:r>
      <w:r w:rsidR="00A70F5C" w:rsidRPr="00A70F5C">
        <w:rPr>
          <w:rFonts w:ascii="Times New Roman" w:hAnsi="Times New Roman" w:cs="Times New Roman"/>
          <w:color w:val="1C1C1C"/>
          <w:szCs w:val="24"/>
        </w:rPr>
        <w:t>hat</w:t>
      </w:r>
      <w:r w:rsidR="006E551C">
        <w:rPr>
          <w:rFonts w:ascii="Times New Roman" w:hAnsi="Times New Roman" w:cs="Times New Roman"/>
          <w:color w:val="1C1C1C"/>
          <w:szCs w:val="24"/>
        </w:rPr>
        <w:t xml:space="preserve"> would be the </w:t>
      </w:r>
      <w:r w:rsidR="00307389">
        <w:rPr>
          <w:rFonts w:ascii="Times New Roman" w:hAnsi="Times New Roman" w:cs="Times New Roman"/>
          <w:color w:val="1C1C1C"/>
          <w:szCs w:val="24"/>
        </w:rPr>
        <w:t xml:space="preserve">risk-wise </w:t>
      </w:r>
      <w:r w:rsidR="006E551C">
        <w:rPr>
          <w:rFonts w:ascii="Times New Roman" w:hAnsi="Times New Roman" w:cs="Times New Roman"/>
          <w:color w:val="1C1C1C"/>
          <w:szCs w:val="24"/>
        </w:rPr>
        <w:t>effect</w:t>
      </w:r>
      <w:r w:rsidR="00A70F5C" w:rsidRPr="00A70F5C">
        <w:rPr>
          <w:rFonts w:ascii="Times New Roman" w:hAnsi="Times New Roman" w:cs="Times New Roman"/>
          <w:color w:val="1C1C1C"/>
          <w:szCs w:val="24"/>
        </w:rPr>
        <w:t xml:space="preserve"> if </w:t>
      </w:r>
      <w:r w:rsidR="00D5655F">
        <w:rPr>
          <w:rFonts w:ascii="Times New Roman" w:hAnsi="Times New Roman" w:cs="Times New Roman"/>
          <w:color w:val="1C1C1C"/>
          <w:szCs w:val="24"/>
        </w:rPr>
        <w:t xml:space="preserve">these </w:t>
      </w:r>
      <w:r w:rsidR="00A70F5C" w:rsidRPr="00A70F5C">
        <w:rPr>
          <w:rFonts w:ascii="Times New Roman" w:hAnsi="Times New Roman" w:cs="Times New Roman"/>
          <w:color w:val="1C1C1C"/>
          <w:szCs w:val="24"/>
        </w:rPr>
        <w:t xml:space="preserve">‘maintenance’ and ‘training’ malfunctions align </w:t>
      </w:r>
      <w:r w:rsidR="00B415B0">
        <w:rPr>
          <w:rFonts w:ascii="Times New Roman" w:hAnsi="Times New Roman" w:cs="Times New Roman"/>
          <w:color w:val="1C1C1C"/>
          <w:szCs w:val="24"/>
        </w:rPr>
        <w:t xml:space="preserve">within </w:t>
      </w:r>
      <w:r w:rsidR="00BF415D">
        <w:rPr>
          <w:rFonts w:ascii="Times New Roman" w:hAnsi="Times New Roman" w:cs="Times New Roman"/>
          <w:color w:val="1C1C1C"/>
          <w:szCs w:val="24"/>
        </w:rPr>
        <w:t>a</w:t>
      </w:r>
      <w:r w:rsidR="00B415B0">
        <w:rPr>
          <w:rFonts w:ascii="Times New Roman" w:hAnsi="Times New Roman" w:cs="Times New Roman"/>
          <w:color w:val="1C1C1C"/>
          <w:szCs w:val="24"/>
        </w:rPr>
        <w:t xml:space="preserve"> single </w:t>
      </w:r>
      <w:r w:rsidR="00A70F5C" w:rsidRPr="00A70F5C">
        <w:rPr>
          <w:rFonts w:ascii="Times New Roman" w:hAnsi="Times New Roman" w:cs="Times New Roman"/>
          <w:color w:val="1C1C1C"/>
          <w:szCs w:val="24"/>
        </w:rPr>
        <w:t xml:space="preserve">scenario? An organization would be overly exposed to possible unwanted events. </w:t>
      </w:r>
      <w:r w:rsidR="00D5655F">
        <w:rPr>
          <w:rFonts w:ascii="Times New Roman" w:hAnsi="Times New Roman" w:cs="Times New Roman"/>
          <w:color w:val="1C1C1C"/>
          <w:szCs w:val="24"/>
        </w:rPr>
        <w:t>W</w:t>
      </w:r>
      <w:r w:rsidR="00A70F5C" w:rsidRPr="00A70F5C">
        <w:rPr>
          <w:rFonts w:ascii="Times New Roman" w:hAnsi="Times New Roman" w:cs="Times New Roman"/>
          <w:color w:val="1C1C1C"/>
          <w:szCs w:val="24"/>
        </w:rPr>
        <w:t xml:space="preserve">e </w:t>
      </w:r>
      <w:r w:rsidR="00D5655F">
        <w:rPr>
          <w:rFonts w:ascii="Times New Roman" w:hAnsi="Times New Roman" w:cs="Times New Roman"/>
          <w:color w:val="1C1C1C"/>
          <w:szCs w:val="24"/>
        </w:rPr>
        <w:t xml:space="preserve">therefore </w:t>
      </w:r>
      <w:r w:rsidR="00A70F5C" w:rsidRPr="00A70F5C">
        <w:rPr>
          <w:rFonts w:ascii="Times New Roman" w:hAnsi="Times New Roman" w:cs="Times New Roman"/>
          <w:color w:val="1C1C1C"/>
          <w:szCs w:val="24"/>
        </w:rPr>
        <w:t>argue that the barrier-based auditing</w:t>
      </w:r>
      <w:r w:rsidR="0089457C">
        <w:rPr>
          <w:rFonts w:ascii="Times New Roman" w:hAnsi="Times New Roman" w:cs="Times New Roman"/>
          <w:color w:val="1C1C1C"/>
          <w:szCs w:val="24"/>
        </w:rPr>
        <w:t>, combined with the bowtie methodology,</w:t>
      </w:r>
      <w:r w:rsidR="00A70F5C" w:rsidRPr="00A70F5C">
        <w:rPr>
          <w:rFonts w:ascii="Times New Roman" w:hAnsi="Times New Roman" w:cs="Times New Roman"/>
          <w:color w:val="1C1C1C"/>
          <w:szCs w:val="24"/>
        </w:rPr>
        <w:t xml:space="preserve"> can work better than a more traditional way of auditing. If this </w:t>
      </w:r>
      <w:r w:rsidR="00BD2220">
        <w:rPr>
          <w:rFonts w:ascii="Times New Roman" w:hAnsi="Times New Roman" w:cs="Times New Roman"/>
          <w:color w:val="1C1C1C"/>
          <w:szCs w:val="24"/>
        </w:rPr>
        <w:t xml:space="preserve">learning </w:t>
      </w:r>
      <w:r w:rsidR="00A70F5C" w:rsidRPr="00A70F5C">
        <w:rPr>
          <w:rFonts w:ascii="Times New Roman" w:hAnsi="Times New Roman" w:cs="Times New Roman"/>
          <w:color w:val="1C1C1C"/>
          <w:szCs w:val="24"/>
        </w:rPr>
        <w:t xml:space="preserve">process is repeated frequently, </w:t>
      </w:r>
      <w:r w:rsidR="00335FF6">
        <w:rPr>
          <w:rFonts w:ascii="Times New Roman" w:hAnsi="Times New Roman" w:cs="Times New Roman"/>
          <w:color w:val="1C1C1C"/>
          <w:szCs w:val="24"/>
        </w:rPr>
        <w:t>it will</w:t>
      </w:r>
      <w:r w:rsidR="00A70F5C" w:rsidRPr="00A70F5C">
        <w:rPr>
          <w:rFonts w:ascii="Times New Roman" w:hAnsi="Times New Roman" w:cs="Times New Roman"/>
          <w:color w:val="1C1C1C"/>
          <w:szCs w:val="24"/>
        </w:rPr>
        <w:t xml:space="preserve"> eventually </w:t>
      </w:r>
      <w:r w:rsidR="00335FF6">
        <w:rPr>
          <w:rFonts w:ascii="Times New Roman" w:hAnsi="Times New Roman" w:cs="Times New Roman"/>
          <w:color w:val="1C1C1C"/>
          <w:szCs w:val="24"/>
        </w:rPr>
        <w:t>provide</w:t>
      </w:r>
      <w:r w:rsidR="00A70F5C" w:rsidRPr="00A70F5C">
        <w:rPr>
          <w:rFonts w:ascii="Times New Roman" w:hAnsi="Times New Roman" w:cs="Times New Roman"/>
          <w:color w:val="1C1C1C"/>
          <w:szCs w:val="24"/>
        </w:rPr>
        <w:t xml:space="preserve"> a clear overview of every risk</w:t>
      </w:r>
      <w:r w:rsidR="00A90339">
        <w:rPr>
          <w:rFonts w:ascii="Times New Roman" w:hAnsi="Times New Roman" w:cs="Times New Roman"/>
          <w:color w:val="1C1C1C"/>
          <w:szCs w:val="24"/>
        </w:rPr>
        <w:t xml:space="preserve"> scenario</w:t>
      </w:r>
      <w:r w:rsidR="00A70F5C" w:rsidRPr="00A70F5C">
        <w:rPr>
          <w:rFonts w:ascii="Times New Roman" w:hAnsi="Times New Roman" w:cs="Times New Roman"/>
          <w:color w:val="1C1C1C"/>
          <w:szCs w:val="24"/>
        </w:rPr>
        <w:t xml:space="preserve"> in one </w:t>
      </w:r>
      <w:r w:rsidR="00A90339">
        <w:rPr>
          <w:rFonts w:ascii="Times New Roman" w:hAnsi="Times New Roman" w:cs="Times New Roman"/>
          <w:color w:val="1C1C1C"/>
          <w:szCs w:val="24"/>
        </w:rPr>
        <w:t>visual</w:t>
      </w:r>
      <w:r w:rsidR="00A70F5C" w:rsidRPr="00A70F5C">
        <w:rPr>
          <w:rFonts w:ascii="Times New Roman" w:hAnsi="Times New Roman" w:cs="Times New Roman"/>
          <w:color w:val="1C1C1C"/>
          <w:szCs w:val="24"/>
        </w:rPr>
        <w:t xml:space="preserve">, thus answering the 3rd question (see figure 6). </w:t>
      </w:r>
      <w:r w:rsidR="00CD4D1F">
        <w:rPr>
          <w:rFonts w:ascii="Times New Roman" w:hAnsi="Times New Roman" w:cs="Times New Roman"/>
          <w:color w:val="1C1C1C"/>
          <w:szCs w:val="24"/>
        </w:rPr>
        <w:br/>
      </w:r>
    </w:p>
    <w:p w:rsidR="00A70F5C" w:rsidRPr="00A70F5C" w:rsidRDefault="00AA0403" w:rsidP="00A70F5C">
      <w:pPr>
        <w:rPr>
          <w:rFonts w:ascii="Times New Roman" w:hAnsi="Times New Roman" w:cs="Times New Roman"/>
          <w:color w:val="1C1C1C"/>
          <w:szCs w:val="24"/>
        </w:rPr>
      </w:pPr>
      <w:r>
        <w:rPr>
          <w:rFonts w:ascii="Times New Roman" w:hAnsi="Times New Roman" w:cs="Times New Roman"/>
          <w:noProof/>
          <w:color w:val="1C1C1C"/>
          <w:szCs w:val="24"/>
          <w:lang w:val="pt-BR" w:eastAsia="pt-BR"/>
        </w:rPr>
        <w:drawing>
          <wp:inline distT="0" distB="0" distL="0" distR="0">
            <wp:extent cx="6120765" cy="227901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udit diagram.png"/>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6120765" cy="2279015"/>
                    </a:xfrm>
                    <a:prstGeom prst="rect">
                      <a:avLst/>
                    </a:prstGeom>
                  </pic:spPr>
                </pic:pic>
              </a:graphicData>
            </a:graphic>
          </wp:inline>
        </w:drawing>
      </w:r>
    </w:p>
    <w:p w:rsidR="00A70F5C" w:rsidRPr="00A70F5C" w:rsidRDefault="00A70F5C" w:rsidP="00AA0403">
      <w:pPr>
        <w:jc w:val="center"/>
        <w:rPr>
          <w:rFonts w:ascii="Times New Roman" w:hAnsi="Times New Roman" w:cs="Times New Roman"/>
          <w:color w:val="1C1C1C"/>
          <w:szCs w:val="24"/>
        </w:rPr>
      </w:pPr>
      <w:r w:rsidRPr="00A70F5C">
        <w:rPr>
          <w:rFonts w:ascii="Times New Roman" w:hAnsi="Times New Roman" w:cs="Times New Roman"/>
          <w:color w:val="1C1C1C"/>
          <w:szCs w:val="24"/>
        </w:rPr>
        <w:t>Figure 6 - bowtie with an audit result overlay</w:t>
      </w:r>
    </w:p>
    <w:p w:rsidR="00B33AB7" w:rsidRDefault="00B33AB7" w:rsidP="00A70F5C">
      <w:pPr>
        <w:rPr>
          <w:rFonts w:ascii="Times New Roman" w:hAnsi="Times New Roman" w:cs="Times New Roman"/>
          <w:color w:val="1C1C1C"/>
          <w:szCs w:val="24"/>
        </w:rPr>
      </w:pPr>
      <w:r>
        <w:rPr>
          <w:rFonts w:ascii="Times New Roman" w:hAnsi="Times New Roman" w:cs="Times New Roman"/>
          <w:b/>
          <w:color w:val="1C1C1C"/>
          <w:sz w:val="24"/>
          <w:szCs w:val="24"/>
        </w:rPr>
        <w:lastRenderedPageBreak/>
        <w:t>5. INTEGRATING MAINTENANCE DATA WITH BOWTIES</w:t>
      </w:r>
      <w:r>
        <w:rPr>
          <w:rFonts w:ascii="Times New Roman" w:hAnsi="Times New Roman" w:cs="Times New Roman"/>
          <w:color w:val="1C1C1C"/>
          <w:szCs w:val="24"/>
        </w:rPr>
        <w:br/>
      </w:r>
    </w:p>
    <w:p w:rsidR="00A70F5C" w:rsidRDefault="00A70F5C" w:rsidP="00B33AB7">
      <w:pPr>
        <w:ind w:firstLine="708"/>
        <w:rPr>
          <w:rFonts w:ascii="Times New Roman" w:hAnsi="Times New Roman" w:cs="Times New Roman"/>
          <w:color w:val="1C1C1C"/>
          <w:szCs w:val="24"/>
        </w:rPr>
      </w:pPr>
      <w:r w:rsidRPr="00A70F5C">
        <w:rPr>
          <w:rFonts w:ascii="Times New Roman" w:hAnsi="Times New Roman" w:cs="Times New Roman"/>
          <w:color w:val="1C1C1C"/>
          <w:szCs w:val="24"/>
        </w:rPr>
        <w:t xml:space="preserve">Most organizations in the process industry have programs to capture their maintenance data. Each machine, computer, tool or equipment is mapped in detail within these systems. This allows operators to have a dynamic view of which parts of their systems are currently available. It can be said that each of these parts together make up a safety system (or barrier). </w:t>
      </w:r>
      <w:r w:rsidR="0020100C">
        <w:rPr>
          <w:rFonts w:ascii="Times New Roman" w:hAnsi="Times New Roman" w:cs="Times New Roman"/>
          <w:color w:val="1C1C1C"/>
          <w:szCs w:val="24"/>
        </w:rPr>
        <w:t>B</w:t>
      </w:r>
      <w:r w:rsidRPr="00A70F5C">
        <w:rPr>
          <w:rFonts w:ascii="Times New Roman" w:hAnsi="Times New Roman" w:cs="Times New Roman"/>
          <w:color w:val="1C1C1C"/>
          <w:szCs w:val="24"/>
        </w:rPr>
        <w:t xml:space="preserve">y mapping </w:t>
      </w:r>
      <w:r w:rsidR="0020100C">
        <w:rPr>
          <w:rFonts w:ascii="Times New Roman" w:hAnsi="Times New Roman" w:cs="Times New Roman"/>
          <w:color w:val="1C1C1C"/>
          <w:szCs w:val="24"/>
        </w:rPr>
        <w:t xml:space="preserve">this </w:t>
      </w:r>
      <w:r w:rsidRPr="00A70F5C">
        <w:rPr>
          <w:rFonts w:ascii="Times New Roman" w:hAnsi="Times New Roman" w:cs="Times New Roman"/>
          <w:color w:val="1C1C1C"/>
          <w:szCs w:val="24"/>
        </w:rPr>
        <w:t xml:space="preserve">maintenance data </w:t>
      </w:r>
      <w:r w:rsidR="00531757">
        <w:rPr>
          <w:rFonts w:ascii="Times New Roman" w:hAnsi="Times New Roman" w:cs="Times New Roman"/>
          <w:color w:val="1C1C1C"/>
          <w:szCs w:val="24"/>
        </w:rPr>
        <w:t xml:space="preserve">additionally </w:t>
      </w:r>
      <w:r w:rsidRPr="00A70F5C">
        <w:rPr>
          <w:rFonts w:ascii="Times New Roman" w:hAnsi="Times New Roman" w:cs="Times New Roman"/>
          <w:color w:val="1C1C1C"/>
          <w:szCs w:val="24"/>
        </w:rPr>
        <w:t xml:space="preserve">onto the bowtie, a dynamic view can be created in order to determine which barriers are </w:t>
      </w:r>
      <w:r w:rsidR="00F12518">
        <w:rPr>
          <w:rFonts w:ascii="Times New Roman" w:hAnsi="Times New Roman" w:cs="Times New Roman"/>
          <w:color w:val="1C1C1C"/>
          <w:szCs w:val="24"/>
        </w:rPr>
        <w:t>‘</w:t>
      </w:r>
      <w:r w:rsidRPr="00A70F5C">
        <w:rPr>
          <w:rFonts w:ascii="Times New Roman" w:hAnsi="Times New Roman" w:cs="Times New Roman"/>
          <w:color w:val="1C1C1C"/>
          <w:szCs w:val="24"/>
        </w:rPr>
        <w:t>online</w:t>
      </w:r>
      <w:r w:rsidR="00F12518">
        <w:rPr>
          <w:rFonts w:ascii="Times New Roman" w:hAnsi="Times New Roman" w:cs="Times New Roman"/>
          <w:color w:val="1C1C1C"/>
          <w:szCs w:val="24"/>
        </w:rPr>
        <w:t>’</w:t>
      </w:r>
      <w:r w:rsidRPr="00A70F5C">
        <w:rPr>
          <w:rFonts w:ascii="Times New Roman" w:hAnsi="Times New Roman" w:cs="Times New Roman"/>
          <w:color w:val="1C1C1C"/>
          <w:szCs w:val="24"/>
        </w:rPr>
        <w:t xml:space="preserve"> and which ones are </w:t>
      </w:r>
      <w:r w:rsidR="00F12518">
        <w:rPr>
          <w:rFonts w:ascii="Times New Roman" w:hAnsi="Times New Roman" w:cs="Times New Roman"/>
          <w:color w:val="1C1C1C"/>
          <w:szCs w:val="24"/>
        </w:rPr>
        <w:t>‘</w:t>
      </w:r>
      <w:r w:rsidRPr="00A70F5C">
        <w:rPr>
          <w:rFonts w:ascii="Times New Roman" w:hAnsi="Times New Roman" w:cs="Times New Roman"/>
          <w:color w:val="1C1C1C"/>
          <w:szCs w:val="24"/>
        </w:rPr>
        <w:t>offline</w:t>
      </w:r>
      <w:r w:rsidR="00F12518">
        <w:rPr>
          <w:rFonts w:ascii="Times New Roman" w:hAnsi="Times New Roman" w:cs="Times New Roman"/>
          <w:color w:val="1C1C1C"/>
          <w:szCs w:val="24"/>
        </w:rPr>
        <w:t>’</w:t>
      </w:r>
      <w:r w:rsidRPr="00A70F5C">
        <w:rPr>
          <w:rFonts w:ascii="Times New Roman" w:hAnsi="Times New Roman" w:cs="Times New Roman"/>
          <w:color w:val="1C1C1C"/>
          <w:szCs w:val="24"/>
        </w:rPr>
        <w:t xml:space="preserve"> (see figure 7). </w:t>
      </w:r>
      <w:r w:rsidR="00DF6D67">
        <w:rPr>
          <w:rFonts w:ascii="Times New Roman" w:hAnsi="Times New Roman" w:cs="Times New Roman"/>
          <w:color w:val="1C1C1C"/>
          <w:szCs w:val="24"/>
        </w:rPr>
        <w:br/>
      </w:r>
    </w:p>
    <w:p w:rsidR="00A70F5C" w:rsidRPr="00A70F5C" w:rsidRDefault="00C67654" w:rsidP="00A70F5C">
      <w:pPr>
        <w:rPr>
          <w:rFonts w:ascii="Times New Roman" w:hAnsi="Times New Roman" w:cs="Times New Roman"/>
          <w:color w:val="1C1C1C"/>
          <w:szCs w:val="24"/>
        </w:rPr>
      </w:pPr>
      <w:r>
        <w:rPr>
          <w:rFonts w:ascii="Times New Roman" w:hAnsi="Times New Roman" w:cs="Times New Roman"/>
          <w:noProof/>
          <w:color w:val="1C1C1C"/>
          <w:szCs w:val="24"/>
          <w:lang w:val="pt-BR" w:eastAsia="pt-BR"/>
        </w:rPr>
        <w:drawing>
          <wp:inline distT="0" distB="0" distL="0" distR="0">
            <wp:extent cx="5913632" cy="398560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ffline system.png"/>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5913632" cy="3985605"/>
                    </a:xfrm>
                    <a:prstGeom prst="rect">
                      <a:avLst/>
                    </a:prstGeom>
                  </pic:spPr>
                </pic:pic>
              </a:graphicData>
            </a:graphic>
          </wp:inline>
        </w:drawing>
      </w:r>
    </w:p>
    <w:p w:rsidR="00A70F5C" w:rsidRPr="00A70F5C" w:rsidRDefault="00A70F5C" w:rsidP="00C67654">
      <w:pPr>
        <w:jc w:val="center"/>
        <w:rPr>
          <w:rFonts w:ascii="Times New Roman" w:hAnsi="Times New Roman" w:cs="Times New Roman"/>
          <w:color w:val="1C1C1C"/>
          <w:szCs w:val="24"/>
        </w:rPr>
      </w:pPr>
      <w:r w:rsidRPr="00A70F5C">
        <w:rPr>
          <w:rFonts w:ascii="Times New Roman" w:hAnsi="Times New Roman" w:cs="Times New Roman"/>
          <w:color w:val="1C1C1C"/>
          <w:szCs w:val="24"/>
        </w:rPr>
        <w:t>Figure 7 – bowtie with maintenance data</w:t>
      </w:r>
    </w:p>
    <w:p w:rsidR="00A70F5C" w:rsidRPr="00A70F5C" w:rsidRDefault="005C0631" w:rsidP="00A70F5C">
      <w:pPr>
        <w:rPr>
          <w:rFonts w:ascii="Times New Roman" w:hAnsi="Times New Roman" w:cs="Times New Roman"/>
          <w:color w:val="1C1C1C"/>
          <w:szCs w:val="24"/>
        </w:rPr>
      </w:pPr>
      <w:r>
        <w:rPr>
          <w:rFonts w:ascii="Times New Roman" w:hAnsi="Times New Roman" w:cs="Times New Roman"/>
          <w:color w:val="1C1C1C"/>
          <w:szCs w:val="24"/>
        </w:rPr>
        <w:br/>
      </w:r>
      <w:r w:rsidR="00A70F5C" w:rsidRPr="00A70F5C">
        <w:rPr>
          <w:rFonts w:ascii="Times New Roman" w:hAnsi="Times New Roman" w:cs="Times New Roman"/>
          <w:color w:val="1C1C1C"/>
          <w:szCs w:val="24"/>
        </w:rPr>
        <w:t xml:space="preserve">In this example, the ‘fire and gas detection systems’ barrier is </w:t>
      </w:r>
      <w:r>
        <w:rPr>
          <w:rFonts w:ascii="Times New Roman" w:hAnsi="Times New Roman" w:cs="Times New Roman"/>
          <w:color w:val="1C1C1C"/>
          <w:szCs w:val="24"/>
        </w:rPr>
        <w:t>‘</w:t>
      </w:r>
      <w:r w:rsidR="00A70F5C" w:rsidRPr="00A70F5C">
        <w:rPr>
          <w:rFonts w:ascii="Times New Roman" w:hAnsi="Times New Roman" w:cs="Times New Roman"/>
          <w:color w:val="1C1C1C"/>
          <w:szCs w:val="24"/>
        </w:rPr>
        <w:t>offline</w:t>
      </w:r>
      <w:r>
        <w:rPr>
          <w:rFonts w:ascii="Times New Roman" w:hAnsi="Times New Roman" w:cs="Times New Roman"/>
          <w:color w:val="1C1C1C"/>
          <w:szCs w:val="24"/>
        </w:rPr>
        <w:t>’</w:t>
      </w:r>
      <w:r w:rsidR="00A70F5C" w:rsidRPr="00A70F5C">
        <w:rPr>
          <w:rFonts w:ascii="Times New Roman" w:hAnsi="Times New Roman" w:cs="Times New Roman"/>
          <w:color w:val="1C1C1C"/>
          <w:szCs w:val="24"/>
        </w:rPr>
        <w:t xml:space="preserve">. The available maintenance data has configured an unacceptable amount of parts that are currently </w:t>
      </w:r>
      <w:r>
        <w:rPr>
          <w:rFonts w:ascii="Times New Roman" w:hAnsi="Times New Roman" w:cs="Times New Roman"/>
          <w:color w:val="1C1C1C"/>
          <w:szCs w:val="24"/>
        </w:rPr>
        <w:t>not functioning as is intended to</w:t>
      </w:r>
      <w:r w:rsidR="00A70F5C" w:rsidRPr="00A70F5C">
        <w:rPr>
          <w:rFonts w:ascii="Times New Roman" w:hAnsi="Times New Roman" w:cs="Times New Roman"/>
          <w:color w:val="1C1C1C"/>
          <w:szCs w:val="24"/>
        </w:rPr>
        <w:t xml:space="preserve">, thus the threshold of tolerable risk has been breached. </w:t>
      </w:r>
      <w:r w:rsidR="00983E2C">
        <w:rPr>
          <w:rFonts w:ascii="Times New Roman" w:hAnsi="Times New Roman" w:cs="Times New Roman"/>
          <w:color w:val="1C1C1C"/>
          <w:szCs w:val="24"/>
        </w:rPr>
        <w:t>This is another way of having o</w:t>
      </w:r>
      <w:r w:rsidR="00A70F5C" w:rsidRPr="00A70F5C">
        <w:rPr>
          <w:rFonts w:ascii="Times New Roman" w:hAnsi="Times New Roman" w:cs="Times New Roman"/>
          <w:color w:val="1C1C1C"/>
          <w:szCs w:val="24"/>
        </w:rPr>
        <w:t xml:space="preserve">perators </w:t>
      </w:r>
      <w:r w:rsidR="00983E2C">
        <w:rPr>
          <w:rFonts w:ascii="Times New Roman" w:hAnsi="Times New Roman" w:cs="Times New Roman"/>
          <w:color w:val="1C1C1C"/>
          <w:szCs w:val="24"/>
        </w:rPr>
        <w:t>being</w:t>
      </w:r>
      <w:r w:rsidR="001612D5">
        <w:rPr>
          <w:rFonts w:ascii="Times New Roman" w:hAnsi="Times New Roman" w:cs="Times New Roman"/>
          <w:color w:val="1C1C1C"/>
          <w:szCs w:val="24"/>
        </w:rPr>
        <w:t>informed</w:t>
      </w:r>
      <w:r w:rsidR="00A70F5C" w:rsidRPr="00A70F5C">
        <w:rPr>
          <w:rFonts w:ascii="Times New Roman" w:hAnsi="Times New Roman" w:cs="Times New Roman"/>
          <w:color w:val="1C1C1C"/>
          <w:szCs w:val="24"/>
        </w:rPr>
        <w:t xml:space="preserve"> of their barrier effectiveness</w:t>
      </w:r>
      <w:r w:rsidR="00983E2C">
        <w:rPr>
          <w:rFonts w:ascii="Times New Roman" w:hAnsi="Times New Roman" w:cs="Times New Roman"/>
          <w:color w:val="1C1C1C"/>
          <w:szCs w:val="24"/>
        </w:rPr>
        <w:t>.</w:t>
      </w:r>
    </w:p>
    <w:p w:rsidR="00D42FC0" w:rsidRDefault="00D42FC0" w:rsidP="004A7C59">
      <w:pPr>
        <w:pStyle w:val="PargrafodaLista"/>
        <w:autoSpaceDE w:val="0"/>
        <w:autoSpaceDN w:val="0"/>
        <w:adjustRightInd w:val="0"/>
        <w:spacing w:after="0" w:line="240" w:lineRule="auto"/>
        <w:ind w:left="0"/>
        <w:jc w:val="both"/>
        <w:rPr>
          <w:rFonts w:ascii="Times New Roman" w:hAnsi="Times New Roman" w:cs="Times New Roman"/>
          <w:b/>
          <w:color w:val="1C1C1C"/>
          <w:sz w:val="24"/>
          <w:szCs w:val="24"/>
        </w:rPr>
      </w:pPr>
    </w:p>
    <w:p w:rsidR="002A1AE3" w:rsidRPr="00DE3630" w:rsidRDefault="00DE3630" w:rsidP="00DE3630">
      <w:pPr>
        <w:autoSpaceDE w:val="0"/>
        <w:autoSpaceDN w:val="0"/>
        <w:adjustRightInd w:val="0"/>
        <w:spacing w:after="0" w:line="240" w:lineRule="auto"/>
        <w:jc w:val="both"/>
        <w:rPr>
          <w:rFonts w:ascii="Times New Roman" w:hAnsi="Times New Roman" w:cs="Times New Roman"/>
          <w:b/>
          <w:color w:val="1C1C1C"/>
          <w:sz w:val="24"/>
          <w:szCs w:val="24"/>
        </w:rPr>
      </w:pPr>
      <w:r>
        <w:rPr>
          <w:rFonts w:ascii="Times New Roman" w:hAnsi="Times New Roman" w:cs="Times New Roman"/>
          <w:b/>
          <w:color w:val="1C1C1C"/>
          <w:sz w:val="24"/>
          <w:szCs w:val="24"/>
        </w:rPr>
        <w:t>6</w:t>
      </w:r>
      <w:r w:rsidRPr="00DE3630">
        <w:rPr>
          <w:rFonts w:ascii="Times New Roman" w:hAnsi="Times New Roman" w:cs="Times New Roman"/>
          <w:b/>
          <w:color w:val="1C1C1C"/>
          <w:sz w:val="24"/>
          <w:szCs w:val="24"/>
        </w:rPr>
        <w:t xml:space="preserve">. </w:t>
      </w:r>
      <w:r>
        <w:rPr>
          <w:rFonts w:ascii="Times New Roman" w:hAnsi="Times New Roman" w:cs="Times New Roman"/>
          <w:b/>
          <w:color w:val="1C1C1C"/>
          <w:sz w:val="24"/>
          <w:szCs w:val="24"/>
        </w:rPr>
        <w:t>CONCLUSION</w:t>
      </w:r>
    </w:p>
    <w:p w:rsidR="00D42FC0" w:rsidRPr="00D42FC0" w:rsidRDefault="00D42FC0" w:rsidP="004A7C59">
      <w:pPr>
        <w:pStyle w:val="PargrafodaLista"/>
        <w:autoSpaceDE w:val="0"/>
        <w:autoSpaceDN w:val="0"/>
        <w:adjustRightInd w:val="0"/>
        <w:spacing w:after="0" w:line="240" w:lineRule="auto"/>
        <w:ind w:left="0"/>
        <w:jc w:val="both"/>
        <w:rPr>
          <w:rFonts w:ascii="Times New Roman" w:hAnsi="Times New Roman" w:cs="Times New Roman"/>
          <w:b/>
          <w:color w:val="1C1C1C"/>
          <w:sz w:val="24"/>
          <w:szCs w:val="24"/>
        </w:rPr>
      </w:pPr>
    </w:p>
    <w:p w:rsidR="00373302" w:rsidRDefault="002C6044" w:rsidP="002C6044">
      <w:pPr>
        <w:ind w:firstLine="708"/>
        <w:rPr>
          <w:rFonts w:ascii="Times New Roman" w:hAnsi="Times New Roman" w:cs="Times New Roman"/>
          <w:sz w:val="24"/>
          <w:szCs w:val="24"/>
        </w:rPr>
      </w:pPr>
      <w:r w:rsidRPr="002C6044">
        <w:rPr>
          <w:rFonts w:ascii="Times New Roman" w:hAnsi="Times New Roman" w:cs="Times New Roman"/>
          <w:color w:val="1C1C1C"/>
          <w:szCs w:val="24"/>
        </w:rPr>
        <w:t>To successfully answer the 3 questions on risk management, organizations can make use of the bowtie methodology as a foundation for performance data</w:t>
      </w:r>
      <w:r w:rsidR="00464549">
        <w:rPr>
          <w:rFonts w:ascii="Times New Roman" w:hAnsi="Times New Roman" w:cs="Times New Roman"/>
          <w:color w:val="1C1C1C"/>
          <w:szCs w:val="24"/>
        </w:rPr>
        <w:t xml:space="preserve"> with</w:t>
      </w:r>
      <w:r w:rsidRPr="002C6044">
        <w:rPr>
          <w:rFonts w:ascii="Times New Roman" w:hAnsi="Times New Roman" w:cs="Times New Roman"/>
          <w:color w:val="1C1C1C"/>
          <w:szCs w:val="24"/>
        </w:rPr>
        <w:t xml:space="preserve"> all </w:t>
      </w:r>
      <w:r w:rsidR="00464549">
        <w:rPr>
          <w:rFonts w:ascii="Times New Roman" w:hAnsi="Times New Roman" w:cs="Times New Roman"/>
          <w:color w:val="1C1C1C"/>
          <w:szCs w:val="24"/>
        </w:rPr>
        <w:t xml:space="preserve">the info </w:t>
      </w:r>
      <w:r w:rsidRPr="002C6044">
        <w:rPr>
          <w:rFonts w:ascii="Times New Roman" w:hAnsi="Times New Roman" w:cs="Times New Roman"/>
          <w:color w:val="1C1C1C"/>
          <w:szCs w:val="24"/>
        </w:rPr>
        <w:t>in one clear picture. The bowtie lends itself well for the first two questions “Do we understand what can go wrong?” and “Do we know what our safety measures are to prevent this from happening?”</w:t>
      </w:r>
      <w:r w:rsidR="00464549">
        <w:rPr>
          <w:rFonts w:ascii="Times New Roman" w:hAnsi="Times New Roman" w:cs="Times New Roman"/>
          <w:color w:val="1C1C1C"/>
          <w:szCs w:val="24"/>
        </w:rPr>
        <w:t xml:space="preserve"> on its own account</w:t>
      </w:r>
      <w:r w:rsidRPr="002C6044">
        <w:rPr>
          <w:rFonts w:ascii="Times New Roman" w:hAnsi="Times New Roman" w:cs="Times New Roman"/>
          <w:color w:val="1C1C1C"/>
          <w:szCs w:val="24"/>
        </w:rPr>
        <w:t xml:space="preserve">. However, for a more advanced approach, organizations need to gather performance data (e.g. incident data, audit data and/or maintenance data) to </w:t>
      </w:r>
      <w:r w:rsidR="00464549">
        <w:rPr>
          <w:rFonts w:ascii="Times New Roman" w:hAnsi="Times New Roman" w:cs="Times New Roman"/>
          <w:color w:val="1C1C1C"/>
          <w:szCs w:val="24"/>
        </w:rPr>
        <w:t>attach</w:t>
      </w:r>
      <w:r w:rsidRPr="002C6044">
        <w:rPr>
          <w:rFonts w:ascii="Times New Roman" w:hAnsi="Times New Roman" w:cs="Times New Roman"/>
          <w:color w:val="1C1C1C"/>
          <w:szCs w:val="24"/>
        </w:rPr>
        <w:t xml:space="preserve"> to their bowtie</w:t>
      </w:r>
      <w:r w:rsidR="00D951D6">
        <w:rPr>
          <w:rFonts w:ascii="Times New Roman" w:hAnsi="Times New Roman" w:cs="Times New Roman"/>
          <w:color w:val="1C1C1C"/>
          <w:szCs w:val="24"/>
        </w:rPr>
        <w:t>s</w:t>
      </w:r>
      <w:r w:rsidRPr="002C6044">
        <w:rPr>
          <w:rFonts w:ascii="Times New Roman" w:hAnsi="Times New Roman" w:cs="Times New Roman"/>
          <w:color w:val="1C1C1C"/>
          <w:szCs w:val="24"/>
        </w:rPr>
        <w:t>. By displaying th</w:t>
      </w:r>
      <w:r w:rsidR="00703978">
        <w:rPr>
          <w:rFonts w:ascii="Times New Roman" w:hAnsi="Times New Roman" w:cs="Times New Roman"/>
          <w:color w:val="1C1C1C"/>
          <w:szCs w:val="24"/>
        </w:rPr>
        <w:t>is</w:t>
      </w:r>
      <w:r w:rsidRPr="002C6044">
        <w:rPr>
          <w:rFonts w:ascii="Times New Roman" w:hAnsi="Times New Roman" w:cs="Times New Roman"/>
          <w:color w:val="1C1C1C"/>
          <w:szCs w:val="24"/>
        </w:rPr>
        <w:t xml:space="preserve"> performance data, an organization can successfully answer the </w:t>
      </w:r>
      <w:r w:rsidR="00862E71">
        <w:rPr>
          <w:rFonts w:ascii="Times New Roman" w:hAnsi="Times New Roman" w:cs="Times New Roman"/>
          <w:color w:val="1C1C1C"/>
          <w:szCs w:val="24"/>
        </w:rPr>
        <w:t>third</w:t>
      </w:r>
      <w:r w:rsidRPr="002C6044">
        <w:rPr>
          <w:rFonts w:ascii="Times New Roman" w:hAnsi="Times New Roman" w:cs="Times New Roman"/>
          <w:color w:val="1C1C1C"/>
          <w:szCs w:val="24"/>
        </w:rPr>
        <w:t xml:space="preserve"> question “Do we know whether these safety measures are working effectively?”</w:t>
      </w:r>
    </w:p>
    <w:p w:rsidR="00A31C41" w:rsidRPr="00DE3630" w:rsidRDefault="00A31C41" w:rsidP="00A31C41">
      <w:pPr>
        <w:autoSpaceDE w:val="0"/>
        <w:autoSpaceDN w:val="0"/>
        <w:adjustRightInd w:val="0"/>
        <w:spacing w:after="0" w:line="240" w:lineRule="auto"/>
        <w:jc w:val="both"/>
        <w:rPr>
          <w:rFonts w:ascii="Times New Roman" w:hAnsi="Times New Roman" w:cs="Times New Roman"/>
          <w:b/>
          <w:color w:val="1C1C1C"/>
          <w:sz w:val="24"/>
          <w:szCs w:val="24"/>
        </w:rPr>
      </w:pPr>
      <w:r>
        <w:rPr>
          <w:rFonts w:ascii="Times New Roman" w:hAnsi="Times New Roman" w:cs="Times New Roman"/>
          <w:b/>
          <w:color w:val="1C1C1C"/>
          <w:sz w:val="24"/>
          <w:szCs w:val="24"/>
        </w:rPr>
        <w:lastRenderedPageBreak/>
        <w:t>7</w:t>
      </w:r>
      <w:r w:rsidRPr="00DE3630">
        <w:rPr>
          <w:rFonts w:ascii="Times New Roman" w:hAnsi="Times New Roman" w:cs="Times New Roman"/>
          <w:b/>
          <w:color w:val="1C1C1C"/>
          <w:sz w:val="24"/>
          <w:szCs w:val="24"/>
        </w:rPr>
        <w:t xml:space="preserve">. </w:t>
      </w:r>
      <w:r>
        <w:rPr>
          <w:rFonts w:ascii="Times New Roman" w:hAnsi="Times New Roman" w:cs="Times New Roman"/>
          <w:b/>
          <w:color w:val="1C1C1C"/>
          <w:sz w:val="24"/>
          <w:szCs w:val="24"/>
        </w:rPr>
        <w:t>REFERENCES</w:t>
      </w:r>
    </w:p>
    <w:p w:rsidR="00A31C41" w:rsidRPr="00A31C41" w:rsidRDefault="00A31C41" w:rsidP="00A31C41">
      <w:pPr>
        <w:autoSpaceDE w:val="0"/>
        <w:autoSpaceDN w:val="0"/>
        <w:adjustRightInd w:val="0"/>
        <w:spacing w:after="0" w:line="240" w:lineRule="auto"/>
        <w:jc w:val="both"/>
        <w:rPr>
          <w:rFonts w:ascii="Times New Roman" w:hAnsi="Times New Roman" w:cs="Times New Roman"/>
          <w:b/>
          <w:color w:val="1C1C1C"/>
          <w:sz w:val="24"/>
          <w:szCs w:val="24"/>
        </w:rPr>
      </w:pPr>
    </w:p>
    <w:p w:rsidR="00204F0B" w:rsidRDefault="00204F0B" w:rsidP="004A7C59">
      <w:pPr>
        <w:autoSpaceDE w:val="0"/>
        <w:autoSpaceDN w:val="0"/>
        <w:adjustRightInd w:val="0"/>
        <w:spacing w:after="0" w:line="240" w:lineRule="auto"/>
        <w:jc w:val="both"/>
        <w:rPr>
          <w:rFonts w:ascii="Times New Roman" w:hAnsi="Times New Roman" w:cs="Times New Roman"/>
          <w:sz w:val="24"/>
          <w:szCs w:val="24"/>
        </w:rPr>
      </w:pPr>
    </w:p>
    <w:p w:rsidR="00C102C7" w:rsidRPr="006C2639" w:rsidRDefault="00711E18" w:rsidP="004A7C59">
      <w:pPr>
        <w:autoSpaceDE w:val="0"/>
        <w:autoSpaceDN w:val="0"/>
        <w:adjustRightInd w:val="0"/>
        <w:spacing w:after="0" w:line="240" w:lineRule="auto"/>
        <w:jc w:val="both"/>
        <w:rPr>
          <w:rFonts w:ascii="Times New Roman" w:hAnsi="Times New Roman" w:cs="Times New Roman"/>
          <w:color w:val="1C1C1C"/>
          <w:szCs w:val="24"/>
        </w:rPr>
      </w:pPr>
      <w:r w:rsidRPr="006C2639">
        <w:rPr>
          <w:rFonts w:ascii="Times New Roman" w:hAnsi="Times New Roman" w:cs="Times New Roman"/>
          <w:color w:val="1C1C1C"/>
          <w:szCs w:val="24"/>
        </w:rPr>
        <w:t>[1</w:t>
      </w:r>
      <w:r w:rsidR="00204F0B" w:rsidRPr="006C2639">
        <w:rPr>
          <w:rFonts w:ascii="Times New Roman" w:hAnsi="Times New Roman" w:cs="Times New Roman"/>
          <w:color w:val="1C1C1C"/>
          <w:szCs w:val="24"/>
        </w:rPr>
        <w:t xml:space="preserve">] </w:t>
      </w:r>
      <w:r w:rsidR="00F9198D">
        <w:rPr>
          <w:rFonts w:ascii="Times New Roman" w:hAnsi="Times New Roman" w:cs="Times New Roman"/>
          <w:color w:val="1C1C1C"/>
          <w:szCs w:val="24"/>
        </w:rPr>
        <w:t>JAMES T. REASON</w:t>
      </w:r>
      <w:r w:rsidR="00204F0B" w:rsidRPr="006C2639">
        <w:rPr>
          <w:rFonts w:ascii="Times New Roman" w:hAnsi="Times New Roman" w:cs="Times New Roman"/>
          <w:color w:val="1C1C1C"/>
          <w:szCs w:val="24"/>
        </w:rPr>
        <w:t xml:space="preserve">, </w:t>
      </w:r>
      <w:r w:rsidR="008B75A7" w:rsidRPr="008B75A7">
        <w:rPr>
          <w:rFonts w:ascii="Times New Roman" w:hAnsi="Times New Roman" w:cs="Times New Roman"/>
          <w:i/>
          <w:color w:val="1C1C1C"/>
          <w:szCs w:val="24"/>
        </w:rPr>
        <w:t>HUMAN ERROR</w:t>
      </w:r>
      <w:proofErr w:type="gramStart"/>
      <w:r w:rsidR="006C5380">
        <w:rPr>
          <w:rFonts w:ascii="Times New Roman" w:hAnsi="Times New Roman" w:cs="Times New Roman"/>
          <w:color w:val="1C1C1C"/>
          <w:szCs w:val="24"/>
        </w:rPr>
        <w:t>,</w:t>
      </w:r>
      <w:r w:rsidR="00836995" w:rsidRPr="00836995">
        <w:rPr>
          <w:rFonts w:ascii="Times New Roman" w:hAnsi="Times New Roman" w:cs="Times New Roman"/>
          <w:color w:val="1C1C1C"/>
          <w:szCs w:val="24"/>
        </w:rPr>
        <w:t>Cambridge</w:t>
      </w:r>
      <w:proofErr w:type="gramEnd"/>
      <w:r w:rsidR="00836995" w:rsidRPr="00836995">
        <w:rPr>
          <w:rFonts w:ascii="Times New Roman" w:hAnsi="Times New Roman" w:cs="Times New Roman"/>
          <w:color w:val="1C1C1C"/>
          <w:szCs w:val="24"/>
        </w:rPr>
        <w:t xml:space="preserve"> University Press</w:t>
      </w:r>
      <w:r w:rsidR="00836995">
        <w:rPr>
          <w:rFonts w:ascii="Times New Roman" w:hAnsi="Times New Roman" w:cs="Times New Roman"/>
          <w:color w:val="1C1C1C"/>
          <w:szCs w:val="24"/>
        </w:rPr>
        <w:t>,</w:t>
      </w:r>
      <w:r w:rsidR="00F9198D" w:rsidRPr="00F9198D">
        <w:rPr>
          <w:rFonts w:ascii="Times New Roman" w:hAnsi="Times New Roman" w:cs="Times New Roman"/>
          <w:color w:val="1C1C1C"/>
          <w:szCs w:val="24"/>
        </w:rPr>
        <w:t xml:space="preserve">Cambridge, United Kingdom </w:t>
      </w:r>
      <w:r w:rsidR="00C102C7" w:rsidRPr="006C2639">
        <w:rPr>
          <w:rFonts w:ascii="Times New Roman" w:hAnsi="Times New Roman" w:cs="Times New Roman"/>
          <w:color w:val="1C1C1C"/>
          <w:szCs w:val="24"/>
        </w:rPr>
        <w:t xml:space="preserve"> (</w:t>
      </w:r>
      <w:r w:rsidR="006C5380">
        <w:rPr>
          <w:rFonts w:ascii="Times New Roman" w:hAnsi="Times New Roman" w:cs="Times New Roman"/>
          <w:color w:val="1C1C1C"/>
          <w:szCs w:val="24"/>
        </w:rPr>
        <w:t>1990</w:t>
      </w:r>
      <w:r w:rsidR="00C102C7" w:rsidRPr="006C2639">
        <w:rPr>
          <w:rFonts w:ascii="Times New Roman" w:hAnsi="Times New Roman" w:cs="Times New Roman"/>
          <w:color w:val="1C1C1C"/>
          <w:szCs w:val="24"/>
        </w:rPr>
        <w:t>)</w:t>
      </w:r>
      <w:r w:rsidR="00836995">
        <w:rPr>
          <w:rFonts w:ascii="Times New Roman" w:hAnsi="Times New Roman" w:cs="Times New Roman"/>
          <w:color w:val="1C1C1C"/>
          <w:szCs w:val="24"/>
        </w:rPr>
        <w:t>.</w:t>
      </w:r>
    </w:p>
    <w:p w:rsidR="00C102C7" w:rsidRPr="006C2639" w:rsidRDefault="00C102C7" w:rsidP="004A7C59">
      <w:pPr>
        <w:autoSpaceDE w:val="0"/>
        <w:autoSpaceDN w:val="0"/>
        <w:adjustRightInd w:val="0"/>
        <w:spacing w:after="0" w:line="240" w:lineRule="auto"/>
        <w:jc w:val="both"/>
        <w:rPr>
          <w:rFonts w:ascii="Times New Roman" w:hAnsi="Times New Roman" w:cs="Times New Roman"/>
          <w:szCs w:val="24"/>
        </w:rPr>
      </w:pPr>
    </w:p>
    <w:p w:rsidR="00082556" w:rsidRPr="00082556" w:rsidRDefault="00082556" w:rsidP="00082556">
      <w:pPr>
        <w:tabs>
          <w:tab w:val="left" w:pos="1348"/>
        </w:tabs>
        <w:rPr>
          <w:rFonts w:ascii="Times New Roman" w:hAnsi="Times New Roman" w:cs="Times New Roman"/>
          <w:szCs w:val="24"/>
        </w:rPr>
      </w:pPr>
      <w:r>
        <w:rPr>
          <w:rFonts w:ascii="Times New Roman" w:hAnsi="Times New Roman" w:cs="Times New Roman"/>
          <w:szCs w:val="24"/>
        </w:rPr>
        <w:tab/>
      </w:r>
    </w:p>
    <w:sectPr w:rsidR="00082556" w:rsidRPr="00082556" w:rsidSect="00DC766A">
      <w:headerReference w:type="default" r:id="rId15"/>
      <w:headerReference w:type="first" r:id="rId16"/>
      <w:footerReference w:type="first" r:id="rId17"/>
      <w:pgSz w:w="11906" w:h="16838"/>
      <w:pgMar w:top="1417" w:right="1133" w:bottom="1417"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75D8" w:rsidRDefault="00A675D8" w:rsidP="00BB52FE">
      <w:pPr>
        <w:spacing w:after="0" w:line="240" w:lineRule="auto"/>
      </w:pPr>
      <w:r>
        <w:separator/>
      </w:r>
    </w:p>
  </w:endnote>
  <w:endnote w:type="continuationSeparator" w:id="1">
    <w:p w:rsidR="00A675D8" w:rsidRDefault="00A675D8" w:rsidP="00BB52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P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66A" w:rsidRPr="00DC766A" w:rsidRDefault="00DC766A" w:rsidP="00DC766A">
    <w:pPr>
      <w:pStyle w:val="Rodap"/>
      <w:rPr>
        <w:sz w:val="16"/>
        <w:lang w:val="pt-BR"/>
      </w:rPr>
    </w:pPr>
    <w:r w:rsidRPr="00DC766A">
      <w:rPr>
        <w:sz w:val="16"/>
        <w:lang w:val="pt-BR"/>
      </w:rPr>
      <w:t>1 MS</w:t>
    </w:r>
    <w:r w:rsidR="00C25197">
      <w:rPr>
        <w:sz w:val="16"/>
        <w:lang w:val="pt-BR"/>
      </w:rPr>
      <w:t>c.</w:t>
    </w:r>
    <w:r w:rsidRPr="00DC766A">
      <w:rPr>
        <w:sz w:val="16"/>
        <w:lang w:val="pt-BR"/>
      </w:rPr>
      <w:t xml:space="preserve">, </w:t>
    </w:r>
    <w:r w:rsidR="00C25197">
      <w:rPr>
        <w:sz w:val="16"/>
        <w:lang w:val="pt-BR"/>
      </w:rPr>
      <w:t>Product Manager</w:t>
    </w:r>
    <w:r w:rsidRPr="00DC766A">
      <w:rPr>
        <w:sz w:val="16"/>
        <w:lang w:val="pt-BR"/>
      </w:rPr>
      <w:t xml:space="preserve"> – </w:t>
    </w:r>
    <w:r w:rsidR="00C25197">
      <w:rPr>
        <w:sz w:val="16"/>
        <w:lang w:val="pt-BR"/>
      </w:rPr>
      <w:t>CGE Risk Management Solutions</w:t>
    </w:r>
  </w:p>
  <w:p w:rsidR="00C25197" w:rsidRDefault="00C25197">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75D8" w:rsidRDefault="00A675D8" w:rsidP="00BB52FE">
      <w:pPr>
        <w:spacing w:after="0" w:line="240" w:lineRule="auto"/>
      </w:pPr>
      <w:r>
        <w:separator/>
      </w:r>
    </w:p>
  </w:footnote>
  <w:footnote w:type="continuationSeparator" w:id="1">
    <w:p w:rsidR="00A675D8" w:rsidRDefault="00A675D8" w:rsidP="00BB52F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E5C" w:rsidRDefault="00C06685">
    <w:pPr>
      <w:pStyle w:val="Cabealho"/>
    </w:pPr>
    <w:r>
      <w:rPr>
        <w:rFonts w:ascii="Times New Roman" w:hAnsi="Times New Roman" w:cs="Times New Roman"/>
        <w:noProof/>
        <w:lang w:val="pt-BR" w:eastAsia="pt-BR"/>
      </w:rPr>
      <w:drawing>
        <wp:anchor distT="0" distB="0" distL="114300" distR="114300" simplePos="0" relativeHeight="251658240" behindDoc="0" locked="0" layoutInCell="1" allowOverlap="1">
          <wp:simplePos x="0" y="0"/>
          <wp:positionH relativeFrom="column">
            <wp:posOffset>4725670</wp:posOffset>
          </wp:positionH>
          <wp:positionV relativeFrom="paragraph">
            <wp:posOffset>-183515</wp:posOffset>
          </wp:positionV>
          <wp:extent cx="1203960" cy="466725"/>
          <wp:effectExtent l="0" t="0" r="0" b="9525"/>
          <wp:wrapThrough wrapText="bothSides">
            <wp:wrapPolygon edited="0">
              <wp:start x="684" y="0"/>
              <wp:lineTo x="0" y="2645"/>
              <wp:lineTo x="0" y="21159"/>
              <wp:lineTo x="21190" y="21159"/>
              <wp:lineTo x="21190" y="882"/>
              <wp:lineTo x="3418" y="0"/>
              <wp:lineTo x="684" y="0"/>
            </wp:wrapPolygon>
          </wp:wrapThrough>
          <wp:docPr id="26" name="Imagem 26" descr="C:\Users\PC Office2\Desktop\logo-we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 Office2\Desktop\logo-web.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03960" cy="466725"/>
                  </a:xfrm>
                  <a:prstGeom prst="rect">
                    <a:avLst/>
                  </a:prstGeom>
                  <a:noFill/>
                  <a:ln>
                    <a:noFill/>
                  </a:ln>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DC2" w:rsidRDefault="00483DC2" w:rsidP="00483DC2">
    <w:pPr>
      <w:pStyle w:val="Cabealho"/>
    </w:pPr>
    <w:r>
      <w:rPr>
        <w:rFonts w:ascii="Times New Roman" w:hAnsi="Times New Roman" w:cs="Times New Roman"/>
        <w:noProof/>
        <w:lang w:val="pt-BR" w:eastAsia="pt-BR"/>
      </w:rPr>
      <w:drawing>
        <wp:anchor distT="0" distB="0" distL="114300" distR="114300" simplePos="0" relativeHeight="251662336" behindDoc="0" locked="0" layoutInCell="1" allowOverlap="1">
          <wp:simplePos x="0" y="0"/>
          <wp:positionH relativeFrom="column">
            <wp:posOffset>4725670</wp:posOffset>
          </wp:positionH>
          <wp:positionV relativeFrom="paragraph">
            <wp:posOffset>-183515</wp:posOffset>
          </wp:positionV>
          <wp:extent cx="1203960" cy="466725"/>
          <wp:effectExtent l="0" t="0" r="0" b="9525"/>
          <wp:wrapThrough wrapText="bothSides">
            <wp:wrapPolygon edited="0">
              <wp:start x="684" y="0"/>
              <wp:lineTo x="0" y="2645"/>
              <wp:lineTo x="0" y="21159"/>
              <wp:lineTo x="21190" y="21159"/>
              <wp:lineTo x="21190" y="882"/>
              <wp:lineTo x="3418" y="0"/>
              <wp:lineTo x="684" y="0"/>
            </wp:wrapPolygon>
          </wp:wrapThrough>
          <wp:docPr id="2" name="Imagem 2" descr="C:\Users\PC Office2\Desktop\logo-we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 Office2\Desktop\logo-web.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03960" cy="466725"/>
                  </a:xfrm>
                  <a:prstGeom prst="rect">
                    <a:avLst/>
                  </a:prstGeom>
                  <a:noFill/>
                  <a:ln>
                    <a:noFill/>
                  </a:ln>
                </pic:spPr>
              </pic:pic>
            </a:graphicData>
          </a:graphic>
        </wp:anchor>
      </w:drawing>
    </w:r>
  </w:p>
  <w:p w:rsidR="00373302" w:rsidRDefault="00373302">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952E2"/>
    <w:multiLevelType w:val="hybridMultilevel"/>
    <w:tmpl w:val="20642348"/>
    <w:lvl w:ilvl="0" w:tplc="6C9655CE">
      <w:start w:val="1"/>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
    <w:nsid w:val="0D510686"/>
    <w:multiLevelType w:val="hybridMultilevel"/>
    <w:tmpl w:val="D84EB3FC"/>
    <w:lvl w:ilvl="0" w:tplc="46465A86">
      <w:start w:val="1"/>
      <w:numFmt w:val="decimal"/>
      <w:lvlText w:val="%1."/>
      <w:lvlJc w:val="left"/>
      <w:pPr>
        <w:ind w:left="1080" w:hanging="360"/>
      </w:pPr>
      <w:rPr>
        <w:rFonts w:hint="default"/>
      </w:rPr>
    </w:lvl>
    <w:lvl w:ilvl="1" w:tplc="72A6EBCC">
      <w:numFmt w:val="bullet"/>
      <w:lvlText w:val="•"/>
      <w:lvlJc w:val="left"/>
      <w:pPr>
        <w:ind w:left="1800" w:hanging="360"/>
      </w:pPr>
      <w:rPr>
        <w:rFonts w:ascii="Times New Roman" w:eastAsiaTheme="minorEastAsia" w:hAnsi="Times New Roman" w:cs="Times New Roman" w:hint="default"/>
      </w:r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
    <w:nsid w:val="10247105"/>
    <w:multiLevelType w:val="hybridMultilevel"/>
    <w:tmpl w:val="58703B42"/>
    <w:lvl w:ilvl="0" w:tplc="88FC9FFE">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
    <w:nsid w:val="10537757"/>
    <w:multiLevelType w:val="hybridMultilevel"/>
    <w:tmpl w:val="A7CE330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1EB12C4"/>
    <w:multiLevelType w:val="hybridMultilevel"/>
    <w:tmpl w:val="C082BB3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78A46DF"/>
    <w:multiLevelType w:val="hybridMultilevel"/>
    <w:tmpl w:val="5B100FB4"/>
    <w:lvl w:ilvl="0" w:tplc="04160001">
      <w:start w:val="1"/>
      <w:numFmt w:val="bullet"/>
      <w:lvlText w:val=""/>
      <w:lvlJc w:val="left"/>
      <w:pPr>
        <w:ind w:left="720" w:hanging="360"/>
      </w:pPr>
      <w:rPr>
        <w:rFonts w:ascii="Symbol" w:hAnsi="Symbo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4F46BA1"/>
    <w:multiLevelType w:val="hybridMultilevel"/>
    <w:tmpl w:val="DEB44CD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30AE3A68"/>
    <w:multiLevelType w:val="multilevel"/>
    <w:tmpl w:val="1FB4A65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3989701F"/>
    <w:multiLevelType w:val="hybridMultilevel"/>
    <w:tmpl w:val="3A8EE01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3EE110FB"/>
    <w:multiLevelType w:val="hybridMultilevel"/>
    <w:tmpl w:val="919EF370"/>
    <w:lvl w:ilvl="0" w:tplc="7C8224EA">
      <w:start w:val="1"/>
      <w:numFmt w:val="decimal"/>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10">
    <w:nsid w:val="41C021F9"/>
    <w:multiLevelType w:val="hybridMultilevel"/>
    <w:tmpl w:val="3C2A8904"/>
    <w:lvl w:ilvl="0" w:tplc="88FC9FFE">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1">
    <w:nsid w:val="5C306142"/>
    <w:multiLevelType w:val="hybridMultilevel"/>
    <w:tmpl w:val="F5FA064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67574BAF"/>
    <w:multiLevelType w:val="multilevel"/>
    <w:tmpl w:val="6052BD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6EDD74DF"/>
    <w:multiLevelType w:val="hybridMultilevel"/>
    <w:tmpl w:val="C082BB3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
  </w:num>
  <w:num w:numId="2">
    <w:abstractNumId w:val="6"/>
  </w:num>
  <w:num w:numId="3">
    <w:abstractNumId w:val="12"/>
  </w:num>
  <w:num w:numId="4">
    <w:abstractNumId w:val="10"/>
  </w:num>
  <w:num w:numId="5">
    <w:abstractNumId w:val="13"/>
  </w:num>
  <w:num w:numId="6">
    <w:abstractNumId w:val="4"/>
  </w:num>
  <w:num w:numId="7">
    <w:abstractNumId w:val="1"/>
  </w:num>
  <w:num w:numId="8">
    <w:abstractNumId w:val="9"/>
  </w:num>
  <w:num w:numId="9">
    <w:abstractNumId w:val="0"/>
  </w:num>
  <w:num w:numId="10">
    <w:abstractNumId w:val="8"/>
  </w:num>
  <w:num w:numId="11">
    <w:abstractNumId w:val="2"/>
  </w:num>
  <w:num w:numId="12">
    <w:abstractNumId w:val="11"/>
  </w:num>
  <w:num w:numId="13">
    <w:abstractNumId w:val="5"/>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2289"/>
  </w:hdrShapeDefaults>
  <w:footnotePr>
    <w:footnote w:id="0"/>
    <w:footnote w:id="1"/>
  </w:footnotePr>
  <w:endnotePr>
    <w:endnote w:id="0"/>
    <w:endnote w:id="1"/>
  </w:endnotePr>
  <w:compat>
    <w:useFELayout/>
  </w:compat>
  <w:rsids>
    <w:rsidRoot w:val="006311E0"/>
    <w:rsid w:val="00024909"/>
    <w:rsid w:val="000327DC"/>
    <w:rsid w:val="00042A25"/>
    <w:rsid w:val="00060E87"/>
    <w:rsid w:val="000613E4"/>
    <w:rsid w:val="00073457"/>
    <w:rsid w:val="00080665"/>
    <w:rsid w:val="00082556"/>
    <w:rsid w:val="000A3DF5"/>
    <w:rsid w:val="000A7251"/>
    <w:rsid w:val="000E4DF5"/>
    <w:rsid w:val="000E5CBB"/>
    <w:rsid w:val="000F28BE"/>
    <w:rsid w:val="0013784A"/>
    <w:rsid w:val="001403DA"/>
    <w:rsid w:val="00154CEB"/>
    <w:rsid w:val="001612D5"/>
    <w:rsid w:val="00170E2A"/>
    <w:rsid w:val="00173B06"/>
    <w:rsid w:val="00181295"/>
    <w:rsid w:val="00183E1D"/>
    <w:rsid w:val="001B74BD"/>
    <w:rsid w:val="001D08CA"/>
    <w:rsid w:val="001D0DE2"/>
    <w:rsid w:val="001D4A87"/>
    <w:rsid w:val="001E414E"/>
    <w:rsid w:val="001F51AD"/>
    <w:rsid w:val="0020100C"/>
    <w:rsid w:val="00204F0B"/>
    <w:rsid w:val="00204F13"/>
    <w:rsid w:val="0025018D"/>
    <w:rsid w:val="002558EE"/>
    <w:rsid w:val="00260216"/>
    <w:rsid w:val="0026458C"/>
    <w:rsid w:val="00271A86"/>
    <w:rsid w:val="00290742"/>
    <w:rsid w:val="002974A4"/>
    <w:rsid w:val="002A1AE3"/>
    <w:rsid w:val="002A4355"/>
    <w:rsid w:val="002C2B3F"/>
    <w:rsid w:val="002C3A9E"/>
    <w:rsid w:val="002C6044"/>
    <w:rsid w:val="002C68C0"/>
    <w:rsid w:val="002C786D"/>
    <w:rsid w:val="002D1DDA"/>
    <w:rsid w:val="00305A0D"/>
    <w:rsid w:val="00307389"/>
    <w:rsid w:val="00307776"/>
    <w:rsid w:val="00335FF6"/>
    <w:rsid w:val="00336903"/>
    <w:rsid w:val="00361C1F"/>
    <w:rsid w:val="003635D7"/>
    <w:rsid w:val="003644CF"/>
    <w:rsid w:val="00373302"/>
    <w:rsid w:val="00374E1C"/>
    <w:rsid w:val="0039740A"/>
    <w:rsid w:val="00397432"/>
    <w:rsid w:val="003C1003"/>
    <w:rsid w:val="003E1F15"/>
    <w:rsid w:val="004020D3"/>
    <w:rsid w:val="004162A1"/>
    <w:rsid w:val="00426A11"/>
    <w:rsid w:val="004469BB"/>
    <w:rsid w:val="00460B1C"/>
    <w:rsid w:val="00460BAB"/>
    <w:rsid w:val="00460D59"/>
    <w:rsid w:val="00460E5C"/>
    <w:rsid w:val="00464549"/>
    <w:rsid w:val="00472303"/>
    <w:rsid w:val="00483DC2"/>
    <w:rsid w:val="004A498F"/>
    <w:rsid w:val="004A7A9A"/>
    <w:rsid w:val="004A7C59"/>
    <w:rsid w:val="004A7DF0"/>
    <w:rsid w:val="004B6CE3"/>
    <w:rsid w:val="004C4000"/>
    <w:rsid w:val="004F63DE"/>
    <w:rsid w:val="0050130B"/>
    <w:rsid w:val="00501C39"/>
    <w:rsid w:val="00523B01"/>
    <w:rsid w:val="00531757"/>
    <w:rsid w:val="00532B08"/>
    <w:rsid w:val="0053629A"/>
    <w:rsid w:val="00537364"/>
    <w:rsid w:val="00541FAF"/>
    <w:rsid w:val="005504BE"/>
    <w:rsid w:val="00574D0D"/>
    <w:rsid w:val="00583E1C"/>
    <w:rsid w:val="00590EE7"/>
    <w:rsid w:val="00590F07"/>
    <w:rsid w:val="005B351F"/>
    <w:rsid w:val="005B432C"/>
    <w:rsid w:val="005C0631"/>
    <w:rsid w:val="005D1556"/>
    <w:rsid w:val="005E4051"/>
    <w:rsid w:val="005F1C0D"/>
    <w:rsid w:val="005F2E29"/>
    <w:rsid w:val="005F41DF"/>
    <w:rsid w:val="006311E0"/>
    <w:rsid w:val="00631828"/>
    <w:rsid w:val="006340D3"/>
    <w:rsid w:val="006437CB"/>
    <w:rsid w:val="00665485"/>
    <w:rsid w:val="00687B87"/>
    <w:rsid w:val="0069022D"/>
    <w:rsid w:val="006C1122"/>
    <w:rsid w:val="006C2639"/>
    <w:rsid w:val="006C5380"/>
    <w:rsid w:val="006D245C"/>
    <w:rsid w:val="006E263E"/>
    <w:rsid w:val="006E551C"/>
    <w:rsid w:val="00703978"/>
    <w:rsid w:val="00710644"/>
    <w:rsid w:val="00711E18"/>
    <w:rsid w:val="0071250A"/>
    <w:rsid w:val="00720902"/>
    <w:rsid w:val="00726B2F"/>
    <w:rsid w:val="00745CED"/>
    <w:rsid w:val="00757626"/>
    <w:rsid w:val="00772DAD"/>
    <w:rsid w:val="00797AED"/>
    <w:rsid w:val="00797C21"/>
    <w:rsid w:val="007C410A"/>
    <w:rsid w:val="007D6EBF"/>
    <w:rsid w:val="007E4328"/>
    <w:rsid w:val="007E6297"/>
    <w:rsid w:val="007F4D82"/>
    <w:rsid w:val="008000DF"/>
    <w:rsid w:val="00836995"/>
    <w:rsid w:val="00856A7D"/>
    <w:rsid w:val="00862E71"/>
    <w:rsid w:val="008843E5"/>
    <w:rsid w:val="0089457C"/>
    <w:rsid w:val="008A2C61"/>
    <w:rsid w:val="008A5F3D"/>
    <w:rsid w:val="008B75A7"/>
    <w:rsid w:val="008D42D4"/>
    <w:rsid w:val="008F5718"/>
    <w:rsid w:val="00904051"/>
    <w:rsid w:val="00956142"/>
    <w:rsid w:val="00977F44"/>
    <w:rsid w:val="00983C3F"/>
    <w:rsid w:val="00983E2C"/>
    <w:rsid w:val="009E21D9"/>
    <w:rsid w:val="009F08C7"/>
    <w:rsid w:val="009F0BF2"/>
    <w:rsid w:val="009F40AE"/>
    <w:rsid w:val="00A000F8"/>
    <w:rsid w:val="00A10018"/>
    <w:rsid w:val="00A31C41"/>
    <w:rsid w:val="00A45D7B"/>
    <w:rsid w:val="00A561F7"/>
    <w:rsid w:val="00A66E2A"/>
    <w:rsid w:val="00A675D8"/>
    <w:rsid w:val="00A70F5C"/>
    <w:rsid w:val="00A743C4"/>
    <w:rsid w:val="00A76CEC"/>
    <w:rsid w:val="00A77513"/>
    <w:rsid w:val="00A90339"/>
    <w:rsid w:val="00A92106"/>
    <w:rsid w:val="00AA0403"/>
    <w:rsid w:val="00AA74CE"/>
    <w:rsid w:val="00AB1F44"/>
    <w:rsid w:val="00AC2D6A"/>
    <w:rsid w:val="00AC4989"/>
    <w:rsid w:val="00AD1A67"/>
    <w:rsid w:val="00AE5369"/>
    <w:rsid w:val="00AF130F"/>
    <w:rsid w:val="00B107AA"/>
    <w:rsid w:val="00B14736"/>
    <w:rsid w:val="00B15494"/>
    <w:rsid w:val="00B163EA"/>
    <w:rsid w:val="00B234EC"/>
    <w:rsid w:val="00B235C8"/>
    <w:rsid w:val="00B23B18"/>
    <w:rsid w:val="00B30CEF"/>
    <w:rsid w:val="00B33AB7"/>
    <w:rsid w:val="00B377AF"/>
    <w:rsid w:val="00B412AC"/>
    <w:rsid w:val="00B415B0"/>
    <w:rsid w:val="00B46757"/>
    <w:rsid w:val="00B67FEF"/>
    <w:rsid w:val="00B7159A"/>
    <w:rsid w:val="00B728AC"/>
    <w:rsid w:val="00B917D4"/>
    <w:rsid w:val="00BA4E7E"/>
    <w:rsid w:val="00BA778F"/>
    <w:rsid w:val="00BB188E"/>
    <w:rsid w:val="00BB52FE"/>
    <w:rsid w:val="00BC7A89"/>
    <w:rsid w:val="00BD2220"/>
    <w:rsid w:val="00BF3396"/>
    <w:rsid w:val="00BF347C"/>
    <w:rsid w:val="00BF415D"/>
    <w:rsid w:val="00C06685"/>
    <w:rsid w:val="00C102C7"/>
    <w:rsid w:val="00C15722"/>
    <w:rsid w:val="00C20157"/>
    <w:rsid w:val="00C25197"/>
    <w:rsid w:val="00C37054"/>
    <w:rsid w:val="00C5367B"/>
    <w:rsid w:val="00C61F09"/>
    <w:rsid w:val="00C67654"/>
    <w:rsid w:val="00C75810"/>
    <w:rsid w:val="00C80D55"/>
    <w:rsid w:val="00C82D78"/>
    <w:rsid w:val="00C839EE"/>
    <w:rsid w:val="00CA44D9"/>
    <w:rsid w:val="00CC31F5"/>
    <w:rsid w:val="00CD4D1F"/>
    <w:rsid w:val="00CE09E1"/>
    <w:rsid w:val="00D00D94"/>
    <w:rsid w:val="00D162E0"/>
    <w:rsid w:val="00D2716F"/>
    <w:rsid w:val="00D35C89"/>
    <w:rsid w:val="00D42FC0"/>
    <w:rsid w:val="00D5655F"/>
    <w:rsid w:val="00D65CBD"/>
    <w:rsid w:val="00D70280"/>
    <w:rsid w:val="00D7330E"/>
    <w:rsid w:val="00D77725"/>
    <w:rsid w:val="00D839C8"/>
    <w:rsid w:val="00D85118"/>
    <w:rsid w:val="00D951D6"/>
    <w:rsid w:val="00D96B4F"/>
    <w:rsid w:val="00DA6BB2"/>
    <w:rsid w:val="00DB486D"/>
    <w:rsid w:val="00DC4ACF"/>
    <w:rsid w:val="00DC766A"/>
    <w:rsid w:val="00DE000E"/>
    <w:rsid w:val="00DE3630"/>
    <w:rsid w:val="00DF6D67"/>
    <w:rsid w:val="00E01E00"/>
    <w:rsid w:val="00EA4B7A"/>
    <w:rsid w:val="00EB1B8E"/>
    <w:rsid w:val="00EB55BE"/>
    <w:rsid w:val="00EC1437"/>
    <w:rsid w:val="00ED724E"/>
    <w:rsid w:val="00EF350B"/>
    <w:rsid w:val="00F12518"/>
    <w:rsid w:val="00F317FA"/>
    <w:rsid w:val="00F32BA2"/>
    <w:rsid w:val="00F46BB1"/>
    <w:rsid w:val="00F470F9"/>
    <w:rsid w:val="00F9198D"/>
    <w:rsid w:val="00FA4939"/>
    <w:rsid w:val="00FB5002"/>
    <w:rsid w:val="00FD00BD"/>
    <w:rsid w:val="00FD0140"/>
    <w:rsid w:val="00FD53FD"/>
    <w:rsid w:val="00FF37FA"/>
  </w:rsids>
  <m:mathPr>
    <m:mathFont m:val="Cambria Math"/>
    <m:brkBin m:val="before"/>
    <m:brkBinSub m:val="--"/>
    <m:smallFrac/>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69BB"/>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39"/>
    <w:rsid w:val="001D08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2A1AE3"/>
    <w:pPr>
      <w:ind w:left="720"/>
      <w:contextualSpacing/>
    </w:pPr>
  </w:style>
  <w:style w:type="paragraph" w:styleId="Cabealho">
    <w:name w:val="header"/>
    <w:basedOn w:val="Normal"/>
    <w:link w:val="CabealhoChar"/>
    <w:uiPriority w:val="99"/>
    <w:unhideWhenUsed/>
    <w:rsid w:val="00BB52FE"/>
    <w:pPr>
      <w:tabs>
        <w:tab w:val="center" w:pos="4513"/>
        <w:tab w:val="right" w:pos="9026"/>
      </w:tabs>
      <w:spacing w:after="0" w:line="240" w:lineRule="auto"/>
    </w:pPr>
  </w:style>
  <w:style w:type="character" w:customStyle="1" w:styleId="CabealhoChar">
    <w:name w:val="Cabeçalho Char"/>
    <w:basedOn w:val="Fontepargpadro"/>
    <w:link w:val="Cabealho"/>
    <w:uiPriority w:val="99"/>
    <w:rsid w:val="00BB52FE"/>
    <w:rPr>
      <w:lang w:val="en-GB"/>
    </w:rPr>
  </w:style>
  <w:style w:type="paragraph" w:styleId="Rodap">
    <w:name w:val="footer"/>
    <w:basedOn w:val="Normal"/>
    <w:link w:val="RodapChar"/>
    <w:uiPriority w:val="99"/>
    <w:unhideWhenUsed/>
    <w:rsid w:val="00BB52FE"/>
    <w:pPr>
      <w:tabs>
        <w:tab w:val="center" w:pos="4513"/>
        <w:tab w:val="right" w:pos="9026"/>
      </w:tabs>
      <w:spacing w:after="0" w:line="240" w:lineRule="auto"/>
    </w:pPr>
  </w:style>
  <w:style w:type="character" w:customStyle="1" w:styleId="RodapChar">
    <w:name w:val="Rodapé Char"/>
    <w:basedOn w:val="Fontepargpadro"/>
    <w:link w:val="Rodap"/>
    <w:uiPriority w:val="99"/>
    <w:rsid w:val="00BB52FE"/>
    <w:rPr>
      <w:lang w:val="en-GB"/>
    </w:rPr>
  </w:style>
  <w:style w:type="paragraph" w:customStyle="1" w:styleId="Default">
    <w:name w:val="Default"/>
    <w:rsid w:val="00204F0B"/>
    <w:pPr>
      <w:autoSpaceDE w:val="0"/>
      <w:autoSpaceDN w:val="0"/>
      <w:adjustRightInd w:val="0"/>
      <w:spacing w:after="0" w:line="240" w:lineRule="auto"/>
    </w:pPr>
    <w:rPr>
      <w:rFonts w:ascii="Arial" w:hAnsi="Arial" w:cs="Arial"/>
      <w:color w:val="000000"/>
      <w:sz w:val="24"/>
      <w:szCs w:val="24"/>
      <w:lang w:val="pt-BR"/>
    </w:rPr>
  </w:style>
  <w:style w:type="paragraph" w:styleId="Textodebalo">
    <w:name w:val="Balloon Text"/>
    <w:basedOn w:val="Normal"/>
    <w:link w:val="TextodebaloChar"/>
    <w:uiPriority w:val="99"/>
    <w:semiHidden/>
    <w:unhideWhenUsed/>
    <w:rsid w:val="00574D0D"/>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574D0D"/>
    <w:rPr>
      <w:rFonts w:ascii="Segoe UI" w:hAnsi="Segoe UI" w:cs="Segoe UI"/>
      <w:sz w:val="18"/>
      <w:szCs w:val="18"/>
    </w:rPr>
  </w:style>
  <w:style w:type="character" w:styleId="TextodoEspaoReservado">
    <w:name w:val="Placeholder Text"/>
    <w:basedOn w:val="Fontepargpadro"/>
    <w:uiPriority w:val="99"/>
    <w:semiHidden/>
    <w:rsid w:val="009F08C7"/>
    <w:rPr>
      <w:color w:val="808080"/>
    </w:rPr>
  </w:style>
</w:styles>
</file>

<file path=word/webSettings.xml><?xml version="1.0" encoding="utf-8"?>
<w:webSettings xmlns:r="http://schemas.openxmlformats.org/officeDocument/2006/relationships" xmlns:w="http://schemas.openxmlformats.org/wordprocessingml/2006/main">
  <w:divs>
    <w:div w:id="127357199">
      <w:bodyDiv w:val="1"/>
      <w:marLeft w:val="0"/>
      <w:marRight w:val="0"/>
      <w:marTop w:val="0"/>
      <w:marBottom w:val="0"/>
      <w:divBdr>
        <w:top w:val="none" w:sz="0" w:space="0" w:color="auto"/>
        <w:left w:val="none" w:sz="0" w:space="0" w:color="auto"/>
        <w:bottom w:val="none" w:sz="0" w:space="0" w:color="auto"/>
        <w:right w:val="none" w:sz="0" w:space="0" w:color="auto"/>
      </w:divBdr>
    </w:div>
    <w:div w:id="297804881">
      <w:bodyDiv w:val="1"/>
      <w:marLeft w:val="0"/>
      <w:marRight w:val="0"/>
      <w:marTop w:val="0"/>
      <w:marBottom w:val="0"/>
      <w:divBdr>
        <w:top w:val="none" w:sz="0" w:space="0" w:color="auto"/>
        <w:left w:val="none" w:sz="0" w:space="0" w:color="auto"/>
        <w:bottom w:val="none" w:sz="0" w:space="0" w:color="auto"/>
        <w:right w:val="none" w:sz="0" w:space="0" w:color="auto"/>
      </w:divBdr>
    </w:div>
    <w:div w:id="487286966">
      <w:bodyDiv w:val="1"/>
      <w:marLeft w:val="0"/>
      <w:marRight w:val="0"/>
      <w:marTop w:val="0"/>
      <w:marBottom w:val="0"/>
      <w:divBdr>
        <w:top w:val="none" w:sz="0" w:space="0" w:color="auto"/>
        <w:left w:val="none" w:sz="0" w:space="0" w:color="auto"/>
        <w:bottom w:val="none" w:sz="0" w:space="0" w:color="auto"/>
        <w:right w:val="none" w:sz="0" w:space="0" w:color="auto"/>
      </w:divBdr>
    </w:div>
    <w:div w:id="1916627016">
      <w:bodyDiv w:val="1"/>
      <w:marLeft w:val="0"/>
      <w:marRight w:val="0"/>
      <w:marTop w:val="0"/>
      <w:marBottom w:val="0"/>
      <w:divBdr>
        <w:top w:val="none" w:sz="0" w:space="0" w:color="auto"/>
        <w:left w:val="none" w:sz="0" w:space="0" w:color="auto"/>
        <w:bottom w:val="none" w:sz="0" w:space="0" w:color="auto"/>
        <w:right w:val="none" w:sz="0" w:space="0" w:color="auto"/>
      </w:divBdr>
    </w:div>
    <w:div w:id="2027099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447EC9-2F04-49EF-8E69-D8F462445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1579</Words>
  <Characters>8531</Characters>
  <Application>Microsoft Office Word</Application>
  <DocSecurity>4</DocSecurity>
  <Lines>71</Lines>
  <Paragraphs>20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Petrobras</Company>
  <LinksUpToDate>false</LinksUpToDate>
  <CharactersWithSpaces>10090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REanto</dc:creator>
  <cp:lastModifiedBy>LuizC</cp:lastModifiedBy>
  <cp:revision>2</cp:revision>
  <cp:lastPrinted>2017-11-20T03:04:00Z</cp:lastPrinted>
  <dcterms:created xsi:type="dcterms:W3CDTF">2019-12-13T15:46:00Z</dcterms:created>
  <dcterms:modified xsi:type="dcterms:W3CDTF">2019-12-13T15:46:00Z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e61996e-cafd-4c9a-8a94-2dc1b82131ae_Enabled">
    <vt:lpwstr>True</vt:lpwstr>
  </property>
  <property fmtid="{D5CDD505-2E9C-101B-9397-08002B2CF9AE}" pid="3" name="MSIP_Label_8e61996e-cafd-4c9a-8a94-2dc1b82131ae_SiteId">
    <vt:lpwstr>5b6f6241-9a57-4be4-8e50-1dfa72e79a57</vt:lpwstr>
  </property>
  <property fmtid="{D5CDD505-2E9C-101B-9397-08002B2CF9AE}" pid="4" name="MSIP_Label_8e61996e-cafd-4c9a-8a94-2dc1b82131ae_Owner">
    <vt:lpwstr>renatomendes@petrobras.com.br</vt:lpwstr>
  </property>
  <property fmtid="{D5CDD505-2E9C-101B-9397-08002B2CF9AE}" pid="5" name="MSIP_Label_8e61996e-cafd-4c9a-8a94-2dc1b82131ae_SetDate">
    <vt:lpwstr>2019-09-23T18:10:39.4662329Z</vt:lpwstr>
  </property>
  <property fmtid="{D5CDD505-2E9C-101B-9397-08002B2CF9AE}" pid="6" name="MSIP_Label_8e61996e-cafd-4c9a-8a94-2dc1b82131ae_Name">
    <vt:lpwstr>NP-1</vt:lpwstr>
  </property>
  <property fmtid="{D5CDD505-2E9C-101B-9397-08002B2CF9AE}" pid="7" name="MSIP_Label_8e61996e-cafd-4c9a-8a94-2dc1b82131ae_Application">
    <vt:lpwstr>Microsoft Azure Information Protection</vt:lpwstr>
  </property>
  <property fmtid="{D5CDD505-2E9C-101B-9397-08002B2CF9AE}" pid="8" name="MSIP_Label_8e61996e-cafd-4c9a-8a94-2dc1b82131ae_ActionId">
    <vt:lpwstr>44164cd0-7eb4-4119-96a0-b012416556ff</vt:lpwstr>
  </property>
  <property fmtid="{D5CDD505-2E9C-101B-9397-08002B2CF9AE}" pid="9" name="MSIP_Label_8e61996e-cafd-4c9a-8a94-2dc1b82131ae_Extended_MSFT_Method">
    <vt:lpwstr>Automatic</vt:lpwstr>
  </property>
  <property fmtid="{D5CDD505-2E9C-101B-9397-08002B2CF9AE}" pid="10" name="Sensitivity">
    <vt:lpwstr>NP-1</vt:lpwstr>
  </property>
</Properties>
</file>